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19" w:rsidRDefault="008F1183">
      <w:r>
        <w:rPr>
          <w:noProof/>
          <w:lang w:eastAsia="en-IE"/>
        </w:rPr>
        <w:drawing>
          <wp:anchor distT="0" distB="0" distL="114300" distR="114300" simplePos="0" relativeHeight="251659264" behindDoc="0" locked="0" layoutInCell="1" allowOverlap="1">
            <wp:simplePos x="0" y="0"/>
            <wp:positionH relativeFrom="column">
              <wp:posOffset>-51435</wp:posOffset>
            </wp:positionH>
            <wp:positionV relativeFrom="paragraph">
              <wp:posOffset>208282</wp:posOffset>
            </wp:positionV>
            <wp:extent cx="2298060" cy="626748"/>
            <wp:effectExtent l="0" t="0" r="6990" b="1902"/>
            <wp:wrapNone/>
            <wp:docPr id="1" name="Picture 1" descr="imagesCA1MXKZ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98060" cy="626748"/>
                    </a:xfrm>
                    <a:prstGeom prst="rect">
                      <a:avLst/>
                    </a:prstGeom>
                    <a:noFill/>
                    <a:ln>
                      <a:noFill/>
                      <a:prstDash/>
                    </a:ln>
                  </pic:spPr>
                </pic:pic>
              </a:graphicData>
            </a:graphic>
          </wp:anchor>
        </w:drawing>
      </w:r>
      <w:r>
        <w:t xml:space="preserve"> </w:t>
      </w:r>
    </w:p>
    <w:p w:rsidR="00045819" w:rsidRDefault="00045819">
      <w:pPr>
        <w:rPr>
          <w:rFonts w:ascii="Times New Roman" w:hAnsi="Times New Roman"/>
        </w:rPr>
      </w:pPr>
    </w:p>
    <w:p w:rsidR="00045819" w:rsidRDefault="00045819">
      <w:pPr>
        <w:rPr>
          <w:rFonts w:ascii="Times New Roman" w:hAnsi="Times New Roman"/>
        </w:rPr>
      </w:pPr>
    </w:p>
    <w:p w:rsidR="00045819" w:rsidRDefault="00045819">
      <w:pPr>
        <w:rPr>
          <w:rFonts w:ascii="Times New Roman" w:hAnsi="Times New Roman"/>
        </w:rPr>
      </w:pPr>
    </w:p>
    <w:p w:rsidR="00045819" w:rsidRDefault="00045819">
      <w:pPr>
        <w:jc w:val="center"/>
        <w:rPr>
          <w:rFonts w:ascii="Times New Roman" w:hAnsi="Times New Roman"/>
          <w:sz w:val="44"/>
          <w:szCs w:val="44"/>
        </w:rPr>
      </w:pPr>
    </w:p>
    <w:p w:rsidR="00045819" w:rsidRDefault="008F1183">
      <w:pPr>
        <w:jc w:val="center"/>
        <w:rPr>
          <w:rFonts w:ascii="Times New Roman" w:hAnsi="Times New Roman"/>
          <w:sz w:val="44"/>
          <w:szCs w:val="44"/>
        </w:rPr>
      </w:pPr>
      <w:proofErr w:type="spellStart"/>
      <w:r>
        <w:rPr>
          <w:rFonts w:ascii="Times New Roman" w:hAnsi="Times New Roman"/>
          <w:sz w:val="44"/>
          <w:szCs w:val="44"/>
        </w:rPr>
        <w:t>Coláiste</w:t>
      </w:r>
      <w:proofErr w:type="spellEnd"/>
      <w:r>
        <w:rPr>
          <w:rFonts w:ascii="Times New Roman" w:hAnsi="Times New Roman"/>
          <w:sz w:val="44"/>
          <w:szCs w:val="44"/>
        </w:rPr>
        <w:t xml:space="preserve"> </w:t>
      </w:r>
      <w:proofErr w:type="spellStart"/>
      <w:r>
        <w:rPr>
          <w:rFonts w:ascii="Times New Roman" w:hAnsi="Times New Roman"/>
          <w:sz w:val="44"/>
          <w:szCs w:val="44"/>
        </w:rPr>
        <w:t>Pobail</w:t>
      </w:r>
      <w:proofErr w:type="spellEnd"/>
      <w:r>
        <w:rPr>
          <w:rFonts w:ascii="Times New Roman" w:hAnsi="Times New Roman"/>
          <w:sz w:val="44"/>
          <w:szCs w:val="44"/>
        </w:rPr>
        <w:t xml:space="preserve"> </w:t>
      </w:r>
      <w:proofErr w:type="spellStart"/>
      <w:r>
        <w:rPr>
          <w:rFonts w:ascii="Times New Roman" w:hAnsi="Times New Roman"/>
          <w:sz w:val="44"/>
          <w:szCs w:val="44"/>
        </w:rPr>
        <w:t>Acla</w:t>
      </w:r>
      <w:proofErr w:type="spellEnd"/>
    </w:p>
    <w:p w:rsidR="00045819" w:rsidRDefault="008F1183">
      <w:pPr>
        <w:jc w:val="center"/>
        <w:rPr>
          <w:rFonts w:ascii="Times New Roman" w:hAnsi="Times New Roman"/>
          <w:sz w:val="44"/>
          <w:szCs w:val="44"/>
        </w:rPr>
      </w:pPr>
      <w:proofErr w:type="spellStart"/>
      <w:r>
        <w:rPr>
          <w:rFonts w:ascii="Times New Roman" w:hAnsi="Times New Roman"/>
          <w:sz w:val="44"/>
          <w:szCs w:val="44"/>
        </w:rPr>
        <w:t>Polranny</w:t>
      </w:r>
      <w:proofErr w:type="spellEnd"/>
    </w:p>
    <w:p w:rsidR="00045819" w:rsidRDefault="008F1183">
      <w:pPr>
        <w:jc w:val="center"/>
        <w:rPr>
          <w:rFonts w:ascii="Times New Roman" w:hAnsi="Times New Roman"/>
          <w:sz w:val="44"/>
          <w:szCs w:val="44"/>
        </w:rPr>
      </w:pPr>
      <w:r>
        <w:rPr>
          <w:rFonts w:ascii="Times New Roman" w:hAnsi="Times New Roman"/>
          <w:sz w:val="44"/>
          <w:szCs w:val="44"/>
        </w:rPr>
        <w:t>Achill</w:t>
      </w:r>
    </w:p>
    <w:p w:rsidR="00045819" w:rsidRDefault="008F1183" w:rsidP="001372A2">
      <w:pPr>
        <w:jc w:val="center"/>
        <w:rPr>
          <w:rFonts w:ascii="Times New Roman" w:hAnsi="Times New Roman"/>
          <w:sz w:val="44"/>
          <w:szCs w:val="44"/>
        </w:rPr>
      </w:pPr>
      <w:r>
        <w:rPr>
          <w:rFonts w:ascii="Times New Roman" w:hAnsi="Times New Roman"/>
          <w:sz w:val="44"/>
          <w:szCs w:val="44"/>
        </w:rPr>
        <w:t>Co. Mayo</w:t>
      </w:r>
    </w:p>
    <w:p w:rsidR="00045819" w:rsidRDefault="008F1183" w:rsidP="005034CF">
      <w:pPr>
        <w:jc w:val="center"/>
        <w:rPr>
          <w:rFonts w:ascii="Times New Roman" w:hAnsi="Times New Roman"/>
        </w:rPr>
      </w:pPr>
      <w:r>
        <w:rPr>
          <w:rFonts w:ascii="Times New Roman" w:hAnsi="Times New Roman"/>
          <w:sz w:val="32"/>
          <w:szCs w:val="32"/>
        </w:rPr>
        <w:t xml:space="preserve">School Roll Number: </w:t>
      </w:r>
      <w:r w:rsidR="0025384F">
        <w:rPr>
          <w:rFonts w:ascii="Times New Roman" w:hAnsi="Times New Roman"/>
          <w:sz w:val="32"/>
          <w:szCs w:val="32"/>
        </w:rPr>
        <w:t>7</w:t>
      </w:r>
      <w:r>
        <w:rPr>
          <w:rFonts w:ascii="Times New Roman" w:hAnsi="Times New Roman"/>
          <w:sz w:val="32"/>
          <w:szCs w:val="32"/>
        </w:rPr>
        <w:t>6150V</w:t>
      </w:r>
    </w:p>
    <w:p w:rsidR="00045819" w:rsidRDefault="00045819">
      <w:pPr>
        <w:rPr>
          <w:rFonts w:ascii="Times New Roman" w:hAnsi="Times New Roman"/>
        </w:rPr>
      </w:pPr>
    </w:p>
    <w:p w:rsidR="00045819" w:rsidRDefault="00045819">
      <w:pPr>
        <w:rPr>
          <w:rFonts w:ascii="Times New Roman" w:hAnsi="Times New Roman"/>
        </w:rPr>
      </w:pPr>
    </w:p>
    <w:p w:rsidR="00045819" w:rsidRDefault="0025384F">
      <w:pPr>
        <w:jc w:val="center"/>
        <w:rPr>
          <w:rFonts w:ascii="Times New Roman" w:hAnsi="Times New Roman"/>
          <w:b/>
          <w:sz w:val="72"/>
          <w:szCs w:val="72"/>
          <w:u w:val="single"/>
        </w:rPr>
      </w:pPr>
      <w:r>
        <w:rPr>
          <w:rFonts w:ascii="Times New Roman" w:hAnsi="Times New Roman"/>
          <w:b/>
          <w:noProof/>
          <w:sz w:val="36"/>
          <w:szCs w:val="36"/>
          <w:u w:val="single"/>
          <w:lang w:eastAsia="en-IE"/>
        </w:rPr>
        <mc:AlternateContent>
          <mc:Choice Requires="wps">
            <w:drawing>
              <wp:anchor distT="0" distB="0" distL="114300" distR="114300" simplePos="0" relativeHeight="251680256" behindDoc="0" locked="0" layoutInCell="1" allowOverlap="1" wp14:anchorId="056DBD97" wp14:editId="5E0F0CC4">
                <wp:simplePos x="0" y="0"/>
                <wp:positionH relativeFrom="column">
                  <wp:posOffset>4019550</wp:posOffset>
                </wp:positionH>
                <wp:positionV relativeFrom="paragraph">
                  <wp:posOffset>12065</wp:posOffset>
                </wp:positionV>
                <wp:extent cx="2360295" cy="3876675"/>
                <wp:effectExtent l="0" t="0" r="20955" b="28575"/>
                <wp:wrapSquare wrapText="bothSides"/>
                <wp:docPr id="2" name="Text Box 2"/>
                <wp:cNvGraphicFramePr/>
                <a:graphic xmlns:a="http://schemas.openxmlformats.org/drawingml/2006/main">
                  <a:graphicData uri="http://schemas.microsoft.com/office/word/2010/wordprocessingShape">
                    <wps:wsp>
                      <wps:cNvSpPr txBox="1"/>
                      <wps:spPr>
                        <a:xfrm>
                          <a:off x="0" y="0"/>
                          <a:ext cx="2360295" cy="3876675"/>
                        </a:xfrm>
                        <a:prstGeom prst="rect">
                          <a:avLst/>
                        </a:prstGeom>
                        <a:solidFill>
                          <a:srgbClr val="FFFFFF"/>
                        </a:solidFill>
                        <a:ln w="9528">
                          <a:solidFill>
                            <a:srgbClr val="000000"/>
                          </a:solidFill>
                          <a:prstDash val="solid"/>
                        </a:ln>
                      </wps:spPr>
                      <wps:txbx>
                        <w:txbxContent>
                          <w:p w:rsidR="00045819" w:rsidRPr="0025384F" w:rsidRDefault="008F1183" w:rsidP="00D83D9C">
                            <w:pPr>
                              <w:jc w:val="center"/>
                              <w:rPr>
                                <w:rFonts w:ascii="Times New Roman" w:hAnsi="Times New Roman"/>
                                <w:b/>
                                <w:u w:val="single"/>
                              </w:rPr>
                            </w:pPr>
                            <w:r w:rsidRPr="0025384F">
                              <w:rPr>
                                <w:rFonts w:ascii="Times New Roman" w:hAnsi="Times New Roman"/>
                                <w:b/>
                                <w:u w:val="single"/>
                              </w:rPr>
                              <w:t>Development of Policy Document</w:t>
                            </w:r>
                          </w:p>
                          <w:p w:rsidR="00045819" w:rsidRPr="0025384F" w:rsidRDefault="008F1183">
                            <w:pPr>
                              <w:rPr>
                                <w:rFonts w:ascii="Times New Roman" w:hAnsi="Times New Roman"/>
                                <w:sz w:val="20"/>
                                <w:szCs w:val="20"/>
                              </w:rPr>
                            </w:pPr>
                            <w:r w:rsidRPr="0025384F">
                              <w:rPr>
                                <w:rFonts w:ascii="Times New Roman" w:hAnsi="Times New Roman"/>
                                <w:sz w:val="20"/>
                                <w:szCs w:val="20"/>
                                <w:u w:val="single"/>
                              </w:rPr>
                              <w:t>Aug. 2014</w:t>
                            </w:r>
                            <w:r w:rsidRPr="0025384F">
                              <w:rPr>
                                <w:rFonts w:ascii="Times New Roman" w:hAnsi="Times New Roman"/>
                                <w:sz w:val="20"/>
                                <w:szCs w:val="20"/>
                              </w:rPr>
                              <w:t>: Initial Draft of Document drawn up – Breege O’Brien</w:t>
                            </w:r>
                          </w:p>
                          <w:p w:rsidR="00045819" w:rsidRPr="0025384F" w:rsidRDefault="008F1183">
                            <w:pPr>
                              <w:rPr>
                                <w:rFonts w:ascii="Times New Roman" w:hAnsi="Times New Roman"/>
                                <w:sz w:val="20"/>
                                <w:szCs w:val="20"/>
                              </w:rPr>
                            </w:pPr>
                            <w:r w:rsidRPr="0025384F">
                              <w:rPr>
                                <w:rFonts w:ascii="Times New Roman" w:hAnsi="Times New Roman"/>
                                <w:sz w:val="20"/>
                                <w:szCs w:val="20"/>
                                <w:u w:val="single"/>
                              </w:rPr>
                              <w:t>Sept. 2014</w:t>
                            </w:r>
                            <w:r w:rsidRPr="0025384F">
                              <w:rPr>
                                <w:rFonts w:ascii="Times New Roman" w:hAnsi="Times New Roman"/>
                                <w:sz w:val="20"/>
                                <w:szCs w:val="20"/>
                              </w:rPr>
                              <w:t xml:space="preserve">: Input from Staff more directly </w:t>
                            </w:r>
                            <w:proofErr w:type="gramStart"/>
                            <w:r w:rsidRPr="0025384F">
                              <w:rPr>
                                <w:rFonts w:ascii="Times New Roman" w:hAnsi="Times New Roman"/>
                                <w:sz w:val="20"/>
                                <w:szCs w:val="20"/>
                              </w:rPr>
                              <w:t>involved  with</w:t>
                            </w:r>
                            <w:proofErr w:type="gramEnd"/>
                            <w:r w:rsidRPr="0025384F">
                              <w:rPr>
                                <w:rFonts w:ascii="Times New Roman" w:hAnsi="Times New Roman"/>
                                <w:sz w:val="20"/>
                                <w:szCs w:val="20"/>
                              </w:rPr>
                              <w:t xml:space="preserve"> supporting transition:  Kevin E, Kevin S, </w:t>
                            </w:r>
                            <w:proofErr w:type="spellStart"/>
                            <w:r w:rsidRPr="0025384F">
                              <w:rPr>
                                <w:rFonts w:ascii="Times New Roman" w:hAnsi="Times New Roman"/>
                                <w:sz w:val="20"/>
                                <w:szCs w:val="20"/>
                              </w:rPr>
                              <w:t>Máire</w:t>
                            </w:r>
                            <w:proofErr w:type="spellEnd"/>
                            <w:r w:rsidRPr="0025384F">
                              <w:rPr>
                                <w:rFonts w:ascii="Times New Roman" w:hAnsi="Times New Roman"/>
                                <w:sz w:val="20"/>
                                <w:szCs w:val="20"/>
                              </w:rPr>
                              <w:t>, Lisa, Margaret, Michelle</w:t>
                            </w:r>
                          </w:p>
                          <w:p w:rsidR="00021BB4" w:rsidRPr="0025384F" w:rsidRDefault="00021BB4">
                            <w:pPr>
                              <w:rPr>
                                <w:rFonts w:ascii="Times New Roman" w:hAnsi="Times New Roman"/>
                                <w:sz w:val="20"/>
                                <w:szCs w:val="20"/>
                              </w:rPr>
                            </w:pPr>
                            <w:r w:rsidRPr="0025384F">
                              <w:rPr>
                                <w:rFonts w:ascii="Times New Roman" w:hAnsi="Times New Roman"/>
                                <w:sz w:val="20"/>
                                <w:szCs w:val="20"/>
                                <w:u w:val="single"/>
                              </w:rPr>
                              <w:t>08 – 24/10/14</w:t>
                            </w:r>
                            <w:r w:rsidRPr="0025384F">
                              <w:rPr>
                                <w:rFonts w:ascii="Times New Roman" w:hAnsi="Times New Roman"/>
                                <w:sz w:val="20"/>
                                <w:szCs w:val="20"/>
                              </w:rPr>
                              <w:t xml:space="preserve">: Consultation Phase </w:t>
                            </w:r>
                            <w:proofErr w:type="gramStart"/>
                            <w:r w:rsidRPr="0025384F">
                              <w:rPr>
                                <w:rFonts w:ascii="Times New Roman" w:hAnsi="Times New Roman"/>
                                <w:sz w:val="20"/>
                                <w:szCs w:val="20"/>
                              </w:rPr>
                              <w:t>-  Staff</w:t>
                            </w:r>
                            <w:proofErr w:type="gramEnd"/>
                          </w:p>
                          <w:p w:rsidR="00021BB4" w:rsidRPr="0025384F" w:rsidRDefault="00021BB4">
                            <w:pPr>
                              <w:rPr>
                                <w:rFonts w:ascii="Times New Roman" w:hAnsi="Times New Roman"/>
                                <w:sz w:val="20"/>
                                <w:szCs w:val="20"/>
                              </w:rPr>
                            </w:pPr>
                            <w:r w:rsidRPr="0025384F">
                              <w:rPr>
                                <w:rFonts w:ascii="Times New Roman" w:hAnsi="Times New Roman"/>
                                <w:sz w:val="20"/>
                                <w:szCs w:val="20"/>
                                <w:u w:val="single"/>
                              </w:rPr>
                              <w:t>04/11/14</w:t>
                            </w:r>
                            <w:r w:rsidRPr="0025384F">
                              <w:rPr>
                                <w:rFonts w:ascii="Times New Roman" w:hAnsi="Times New Roman"/>
                                <w:sz w:val="20"/>
                                <w:szCs w:val="20"/>
                              </w:rPr>
                              <w:t xml:space="preserve">: </w:t>
                            </w:r>
                            <w:r w:rsidR="00D83D9C" w:rsidRPr="0025384F">
                              <w:rPr>
                                <w:rFonts w:ascii="Times New Roman" w:hAnsi="Times New Roman"/>
                                <w:sz w:val="20"/>
                                <w:szCs w:val="20"/>
                              </w:rPr>
                              <w:t>feedback from consultation phase inputted (Breege)</w:t>
                            </w:r>
                          </w:p>
                          <w:p w:rsidR="00D83D9C" w:rsidRPr="0025384F" w:rsidRDefault="00D83D9C">
                            <w:pPr>
                              <w:rPr>
                                <w:rFonts w:ascii="Times New Roman" w:hAnsi="Times New Roman"/>
                                <w:sz w:val="20"/>
                                <w:szCs w:val="20"/>
                              </w:rPr>
                            </w:pPr>
                            <w:r w:rsidRPr="0025384F">
                              <w:rPr>
                                <w:rFonts w:ascii="Times New Roman" w:hAnsi="Times New Roman"/>
                                <w:sz w:val="20"/>
                                <w:szCs w:val="20"/>
                                <w:u w:val="single"/>
                              </w:rPr>
                              <w:t xml:space="preserve">05 – </w:t>
                            </w:r>
                            <w:r w:rsidR="0025384F">
                              <w:rPr>
                                <w:rFonts w:ascii="Times New Roman" w:hAnsi="Times New Roman"/>
                                <w:sz w:val="20"/>
                                <w:szCs w:val="20"/>
                                <w:u w:val="single"/>
                              </w:rPr>
                              <w:t>24</w:t>
                            </w:r>
                            <w:r w:rsidRPr="0025384F">
                              <w:rPr>
                                <w:rFonts w:ascii="Times New Roman" w:hAnsi="Times New Roman"/>
                                <w:sz w:val="20"/>
                                <w:szCs w:val="20"/>
                                <w:u w:val="single"/>
                              </w:rPr>
                              <w:t>/1</w:t>
                            </w:r>
                            <w:r w:rsidR="0025384F">
                              <w:rPr>
                                <w:rFonts w:ascii="Times New Roman" w:hAnsi="Times New Roman"/>
                                <w:sz w:val="20"/>
                                <w:szCs w:val="20"/>
                                <w:u w:val="single"/>
                              </w:rPr>
                              <w:t>0</w:t>
                            </w:r>
                            <w:r w:rsidRPr="0025384F">
                              <w:rPr>
                                <w:rFonts w:ascii="Times New Roman" w:hAnsi="Times New Roman"/>
                                <w:sz w:val="20"/>
                                <w:szCs w:val="20"/>
                                <w:u w:val="single"/>
                              </w:rPr>
                              <w:t>/14</w:t>
                            </w:r>
                            <w:r w:rsidRPr="0025384F">
                              <w:rPr>
                                <w:rFonts w:ascii="Times New Roman" w:hAnsi="Times New Roman"/>
                                <w:sz w:val="20"/>
                                <w:szCs w:val="20"/>
                              </w:rPr>
                              <w:t xml:space="preserve">: Consultation phase </w:t>
                            </w:r>
                            <w:proofErr w:type="gramStart"/>
                            <w:r w:rsidRPr="0025384F">
                              <w:rPr>
                                <w:rFonts w:ascii="Times New Roman" w:hAnsi="Times New Roman"/>
                                <w:sz w:val="20"/>
                                <w:szCs w:val="20"/>
                              </w:rPr>
                              <w:t>-  Students</w:t>
                            </w:r>
                            <w:proofErr w:type="gramEnd"/>
                            <w:r w:rsidRPr="0025384F">
                              <w:rPr>
                                <w:rFonts w:ascii="Times New Roman" w:hAnsi="Times New Roman"/>
                                <w:sz w:val="20"/>
                                <w:szCs w:val="20"/>
                              </w:rPr>
                              <w:t xml:space="preserve"> &amp; Parents following further development by Breege &amp; Ms. Gallagher </w:t>
                            </w:r>
                          </w:p>
                          <w:p w:rsidR="00D83D9C" w:rsidRDefault="0025384F">
                            <w:pPr>
                              <w:rPr>
                                <w:rFonts w:ascii="Times New Roman" w:hAnsi="Times New Roman"/>
                                <w:sz w:val="20"/>
                                <w:szCs w:val="20"/>
                              </w:rPr>
                            </w:pPr>
                            <w:r w:rsidRPr="0025384F">
                              <w:rPr>
                                <w:rFonts w:ascii="Times New Roman" w:hAnsi="Times New Roman"/>
                                <w:sz w:val="20"/>
                                <w:szCs w:val="20"/>
                                <w:u w:val="single"/>
                              </w:rPr>
                              <w:t>12/11/</w:t>
                            </w:r>
                            <w:proofErr w:type="gramStart"/>
                            <w:r w:rsidRPr="0025384F">
                              <w:rPr>
                                <w:rFonts w:ascii="Times New Roman" w:hAnsi="Times New Roman"/>
                                <w:sz w:val="20"/>
                                <w:szCs w:val="20"/>
                                <w:u w:val="single"/>
                              </w:rPr>
                              <w:t>14</w:t>
                            </w:r>
                            <w:r w:rsidR="00D83D9C" w:rsidRPr="0025384F">
                              <w:rPr>
                                <w:rFonts w:ascii="Times New Roman" w:hAnsi="Times New Roman"/>
                                <w:sz w:val="20"/>
                                <w:szCs w:val="20"/>
                              </w:rPr>
                              <w:t xml:space="preserve"> :</w:t>
                            </w:r>
                            <w:proofErr w:type="gramEnd"/>
                            <w:r w:rsidR="00D83D9C" w:rsidRPr="0025384F">
                              <w:rPr>
                                <w:rFonts w:ascii="Times New Roman" w:hAnsi="Times New Roman"/>
                                <w:sz w:val="20"/>
                                <w:szCs w:val="20"/>
                              </w:rPr>
                              <w:t xml:space="preserve"> Feedback from 2</w:t>
                            </w:r>
                            <w:r w:rsidR="00D83D9C" w:rsidRPr="0025384F">
                              <w:rPr>
                                <w:rFonts w:ascii="Times New Roman" w:hAnsi="Times New Roman"/>
                                <w:sz w:val="20"/>
                                <w:szCs w:val="20"/>
                                <w:vertAlign w:val="superscript"/>
                              </w:rPr>
                              <w:t>nd</w:t>
                            </w:r>
                            <w:r w:rsidR="00D83D9C" w:rsidRPr="0025384F">
                              <w:rPr>
                                <w:rFonts w:ascii="Times New Roman" w:hAnsi="Times New Roman"/>
                                <w:sz w:val="20"/>
                                <w:szCs w:val="20"/>
                              </w:rPr>
                              <w:t xml:space="preserve"> stage of consultation phase and draft finalised </w:t>
                            </w:r>
                            <w:r w:rsidRPr="0025384F">
                              <w:rPr>
                                <w:rFonts w:ascii="Times New Roman" w:hAnsi="Times New Roman"/>
                                <w:sz w:val="20"/>
                                <w:szCs w:val="20"/>
                              </w:rPr>
                              <w:t xml:space="preserve">(by Breege) </w:t>
                            </w:r>
                            <w:r w:rsidR="00D83D9C" w:rsidRPr="0025384F">
                              <w:rPr>
                                <w:rFonts w:ascii="Times New Roman" w:hAnsi="Times New Roman"/>
                                <w:sz w:val="20"/>
                                <w:szCs w:val="20"/>
                              </w:rPr>
                              <w:t>for BOM</w:t>
                            </w:r>
                          </w:p>
                          <w:p w:rsidR="0025384F" w:rsidRPr="0025384F" w:rsidRDefault="0025384F">
                            <w:pPr>
                              <w:rPr>
                                <w:rFonts w:ascii="Times New Roman" w:hAnsi="Times New Roman"/>
                                <w:sz w:val="20"/>
                                <w:szCs w:val="20"/>
                              </w:rPr>
                            </w:pPr>
                            <w:r w:rsidRPr="0025384F">
                              <w:rPr>
                                <w:rFonts w:ascii="Times New Roman" w:hAnsi="Times New Roman"/>
                                <w:sz w:val="20"/>
                                <w:szCs w:val="20"/>
                                <w:u w:val="single"/>
                              </w:rPr>
                              <w:t>20/11/14</w:t>
                            </w:r>
                            <w:r>
                              <w:rPr>
                                <w:rFonts w:ascii="Times New Roman" w:hAnsi="Times New Roman"/>
                                <w:sz w:val="20"/>
                                <w:szCs w:val="20"/>
                              </w:rPr>
                              <w:t>: Ratified by BOM</w:t>
                            </w:r>
                          </w:p>
                          <w:p w:rsidR="00D83D9C" w:rsidRDefault="00D83D9C"/>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5="http://schemas.microsoft.com/office/word/2012/wordml">
            <w:pict>
              <v:shapetype w14:anchorId="056DBD97" id="_x0000_t202" coordsize="21600,21600" o:spt="202" path="m,l,21600r21600,l21600,xe">
                <v:stroke joinstyle="miter"/>
                <v:path gradientshapeok="t" o:connecttype="rect"/>
              </v:shapetype>
              <v:shape id="Text Box 2" o:spid="_x0000_s1026" type="#_x0000_t202" style="position:absolute;left:0;text-align:left;margin-left:316.5pt;margin-top:.95pt;width:185.85pt;height:305.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" strokeweight=".26467mm">
                <v:textbox>
                  <w:txbxContent>
                    <w:p w:rsidR="00045819" w:rsidRPr="0025384F" w:rsidRDefault="008F1183" w:rsidP="00D83D9C">
                      <w:pPr>
                        <w:jc w:val="center"/>
                        <w:rPr>
                          <w:rFonts w:ascii="Times New Roman" w:hAnsi="Times New Roman"/>
                          <w:b/>
                          <w:u w:val="single"/>
                        </w:rPr>
                      </w:pPr>
                      <w:r w:rsidRPr="0025384F">
                        <w:rPr>
                          <w:rFonts w:ascii="Times New Roman" w:hAnsi="Times New Roman"/>
                          <w:b/>
                          <w:u w:val="single"/>
                        </w:rPr>
                        <w:t>Development of Policy Document</w:t>
                      </w:r>
                    </w:p>
                    <w:p w:rsidR="00045819" w:rsidRPr="0025384F" w:rsidRDefault="008F1183">
                      <w:pPr>
                        <w:rPr>
                          <w:rFonts w:ascii="Times New Roman" w:hAnsi="Times New Roman"/>
                          <w:sz w:val="20"/>
                          <w:szCs w:val="20"/>
                        </w:rPr>
                      </w:pPr>
                      <w:r w:rsidRPr="0025384F">
                        <w:rPr>
                          <w:rFonts w:ascii="Times New Roman" w:hAnsi="Times New Roman"/>
                          <w:sz w:val="20"/>
                          <w:szCs w:val="20"/>
                          <w:u w:val="single"/>
                        </w:rPr>
                        <w:t>Aug. 2014</w:t>
                      </w:r>
                      <w:r w:rsidRPr="0025384F">
                        <w:rPr>
                          <w:rFonts w:ascii="Times New Roman" w:hAnsi="Times New Roman"/>
                          <w:sz w:val="20"/>
                          <w:szCs w:val="20"/>
                        </w:rPr>
                        <w:t>: Initial Draft of Document drawn up – Breege O’Brien</w:t>
                      </w:r>
                    </w:p>
                    <w:p w:rsidR="00045819" w:rsidRPr="0025384F" w:rsidRDefault="008F1183">
                      <w:pPr>
                        <w:rPr>
                          <w:rFonts w:ascii="Times New Roman" w:hAnsi="Times New Roman"/>
                          <w:sz w:val="20"/>
                          <w:szCs w:val="20"/>
                        </w:rPr>
                      </w:pPr>
                      <w:r w:rsidRPr="0025384F">
                        <w:rPr>
                          <w:rFonts w:ascii="Times New Roman" w:hAnsi="Times New Roman"/>
                          <w:sz w:val="20"/>
                          <w:szCs w:val="20"/>
                          <w:u w:val="single"/>
                        </w:rPr>
                        <w:t>Sept. 2014</w:t>
                      </w:r>
                      <w:r w:rsidRPr="0025384F">
                        <w:rPr>
                          <w:rFonts w:ascii="Times New Roman" w:hAnsi="Times New Roman"/>
                          <w:sz w:val="20"/>
                          <w:szCs w:val="20"/>
                        </w:rPr>
                        <w:t xml:space="preserve">: Input from Staff more directly </w:t>
                      </w:r>
                      <w:proofErr w:type="gramStart"/>
                      <w:r w:rsidRPr="0025384F">
                        <w:rPr>
                          <w:rFonts w:ascii="Times New Roman" w:hAnsi="Times New Roman"/>
                          <w:sz w:val="20"/>
                          <w:szCs w:val="20"/>
                        </w:rPr>
                        <w:t>involved  with</w:t>
                      </w:r>
                      <w:proofErr w:type="gramEnd"/>
                      <w:r w:rsidRPr="0025384F">
                        <w:rPr>
                          <w:rFonts w:ascii="Times New Roman" w:hAnsi="Times New Roman"/>
                          <w:sz w:val="20"/>
                          <w:szCs w:val="20"/>
                        </w:rPr>
                        <w:t xml:space="preserve"> supporting transition:  Kevin E, Kevin S, </w:t>
                      </w:r>
                      <w:proofErr w:type="spellStart"/>
                      <w:r w:rsidRPr="0025384F">
                        <w:rPr>
                          <w:rFonts w:ascii="Times New Roman" w:hAnsi="Times New Roman"/>
                          <w:sz w:val="20"/>
                          <w:szCs w:val="20"/>
                        </w:rPr>
                        <w:t>Máire</w:t>
                      </w:r>
                      <w:proofErr w:type="spellEnd"/>
                      <w:r w:rsidRPr="0025384F">
                        <w:rPr>
                          <w:rFonts w:ascii="Times New Roman" w:hAnsi="Times New Roman"/>
                          <w:sz w:val="20"/>
                          <w:szCs w:val="20"/>
                        </w:rPr>
                        <w:t>, Lisa, Margaret, Michelle</w:t>
                      </w:r>
                    </w:p>
                    <w:p w:rsidR="00021BB4" w:rsidRPr="0025384F" w:rsidRDefault="00021BB4">
                      <w:pPr>
                        <w:rPr>
                          <w:rFonts w:ascii="Times New Roman" w:hAnsi="Times New Roman"/>
                          <w:sz w:val="20"/>
                          <w:szCs w:val="20"/>
                        </w:rPr>
                      </w:pPr>
                      <w:r w:rsidRPr="0025384F">
                        <w:rPr>
                          <w:rFonts w:ascii="Times New Roman" w:hAnsi="Times New Roman"/>
                          <w:sz w:val="20"/>
                          <w:szCs w:val="20"/>
                          <w:u w:val="single"/>
                        </w:rPr>
                        <w:t>08 – 24/10/14</w:t>
                      </w:r>
                      <w:r w:rsidRPr="0025384F">
                        <w:rPr>
                          <w:rFonts w:ascii="Times New Roman" w:hAnsi="Times New Roman"/>
                          <w:sz w:val="20"/>
                          <w:szCs w:val="20"/>
                        </w:rPr>
                        <w:t xml:space="preserve">: Consultation Phase </w:t>
                      </w:r>
                      <w:proofErr w:type="gramStart"/>
                      <w:r w:rsidRPr="0025384F">
                        <w:rPr>
                          <w:rFonts w:ascii="Times New Roman" w:hAnsi="Times New Roman"/>
                          <w:sz w:val="20"/>
                          <w:szCs w:val="20"/>
                        </w:rPr>
                        <w:t>-  Staff</w:t>
                      </w:r>
                      <w:proofErr w:type="gramEnd"/>
                    </w:p>
                    <w:p w:rsidR="00021BB4" w:rsidRPr="0025384F" w:rsidRDefault="00021BB4">
                      <w:pPr>
                        <w:rPr>
                          <w:rFonts w:ascii="Times New Roman" w:hAnsi="Times New Roman"/>
                          <w:sz w:val="20"/>
                          <w:szCs w:val="20"/>
                        </w:rPr>
                      </w:pPr>
                      <w:r w:rsidRPr="0025384F">
                        <w:rPr>
                          <w:rFonts w:ascii="Times New Roman" w:hAnsi="Times New Roman"/>
                          <w:sz w:val="20"/>
                          <w:szCs w:val="20"/>
                          <w:u w:val="single"/>
                        </w:rPr>
                        <w:t>04/11/14</w:t>
                      </w:r>
                      <w:r w:rsidRPr="0025384F">
                        <w:rPr>
                          <w:rFonts w:ascii="Times New Roman" w:hAnsi="Times New Roman"/>
                          <w:sz w:val="20"/>
                          <w:szCs w:val="20"/>
                        </w:rPr>
                        <w:t xml:space="preserve">: </w:t>
                      </w:r>
                      <w:r w:rsidR="00D83D9C" w:rsidRPr="0025384F">
                        <w:rPr>
                          <w:rFonts w:ascii="Times New Roman" w:hAnsi="Times New Roman"/>
                          <w:sz w:val="20"/>
                          <w:szCs w:val="20"/>
                        </w:rPr>
                        <w:t>feedback from consultation phase inputted (Breege)</w:t>
                      </w:r>
                    </w:p>
                    <w:p w:rsidR="00D83D9C" w:rsidRPr="0025384F" w:rsidRDefault="00D83D9C">
                      <w:pPr>
                        <w:rPr>
                          <w:rFonts w:ascii="Times New Roman" w:hAnsi="Times New Roman"/>
                          <w:sz w:val="20"/>
                          <w:szCs w:val="20"/>
                        </w:rPr>
                      </w:pPr>
                      <w:r w:rsidRPr="0025384F">
                        <w:rPr>
                          <w:rFonts w:ascii="Times New Roman" w:hAnsi="Times New Roman"/>
                          <w:sz w:val="20"/>
                          <w:szCs w:val="20"/>
                          <w:u w:val="single"/>
                        </w:rPr>
                        <w:t xml:space="preserve">05 – </w:t>
                      </w:r>
                      <w:r w:rsidR="0025384F">
                        <w:rPr>
                          <w:rFonts w:ascii="Times New Roman" w:hAnsi="Times New Roman"/>
                          <w:sz w:val="20"/>
                          <w:szCs w:val="20"/>
                          <w:u w:val="single"/>
                        </w:rPr>
                        <w:t>24</w:t>
                      </w:r>
                      <w:r w:rsidRPr="0025384F">
                        <w:rPr>
                          <w:rFonts w:ascii="Times New Roman" w:hAnsi="Times New Roman"/>
                          <w:sz w:val="20"/>
                          <w:szCs w:val="20"/>
                          <w:u w:val="single"/>
                        </w:rPr>
                        <w:t>/1</w:t>
                      </w:r>
                      <w:r w:rsidR="0025384F">
                        <w:rPr>
                          <w:rFonts w:ascii="Times New Roman" w:hAnsi="Times New Roman"/>
                          <w:sz w:val="20"/>
                          <w:szCs w:val="20"/>
                          <w:u w:val="single"/>
                        </w:rPr>
                        <w:t>0</w:t>
                      </w:r>
                      <w:r w:rsidRPr="0025384F">
                        <w:rPr>
                          <w:rFonts w:ascii="Times New Roman" w:hAnsi="Times New Roman"/>
                          <w:sz w:val="20"/>
                          <w:szCs w:val="20"/>
                          <w:u w:val="single"/>
                        </w:rPr>
                        <w:t>/14</w:t>
                      </w:r>
                      <w:r w:rsidRPr="0025384F">
                        <w:rPr>
                          <w:rFonts w:ascii="Times New Roman" w:hAnsi="Times New Roman"/>
                          <w:sz w:val="20"/>
                          <w:szCs w:val="20"/>
                        </w:rPr>
                        <w:t xml:space="preserve">: Consultation phase </w:t>
                      </w:r>
                      <w:proofErr w:type="gramStart"/>
                      <w:r w:rsidRPr="0025384F">
                        <w:rPr>
                          <w:rFonts w:ascii="Times New Roman" w:hAnsi="Times New Roman"/>
                          <w:sz w:val="20"/>
                          <w:szCs w:val="20"/>
                        </w:rPr>
                        <w:t>-  Students</w:t>
                      </w:r>
                      <w:proofErr w:type="gramEnd"/>
                      <w:r w:rsidRPr="0025384F">
                        <w:rPr>
                          <w:rFonts w:ascii="Times New Roman" w:hAnsi="Times New Roman"/>
                          <w:sz w:val="20"/>
                          <w:szCs w:val="20"/>
                        </w:rPr>
                        <w:t xml:space="preserve"> &amp; Parents following further development by Breege &amp; Ms. Gallagher </w:t>
                      </w:r>
                    </w:p>
                    <w:p w:rsidR="00D83D9C" w:rsidRDefault="0025384F">
                      <w:pPr>
                        <w:rPr>
                          <w:rFonts w:ascii="Times New Roman" w:hAnsi="Times New Roman"/>
                          <w:sz w:val="20"/>
                          <w:szCs w:val="20"/>
                        </w:rPr>
                      </w:pPr>
                      <w:r w:rsidRPr="0025384F">
                        <w:rPr>
                          <w:rFonts w:ascii="Times New Roman" w:hAnsi="Times New Roman"/>
                          <w:sz w:val="20"/>
                          <w:szCs w:val="20"/>
                          <w:u w:val="single"/>
                        </w:rPr>
                        <w:t>12/11/</w:t>
                      </w:r>
                      <w:proofErr w:type="gramStart"/>
                      <w:r w:rsidRPr="0025384F">
                        <w:rPr>
                          <w:rFonts w:ascii="Times New Roman" w:hAnsi="Times New Roman"/>
                          <w:sz w:val="20"/>
                          <w:szCs w:val="20"/>
                          <w:u w:val="single"/>
                        </w:rPr>
                        <w:t>14</w:t>
                      </w:r>
                      <w:r w:rsidR="00D83D9C" w:rsidRPr="0025384F">
                        <w:rPr>
                          <w:rFonts w:ascii="Times New Roman" w:hAnsi="Times New Roman"/>
                          <w:sz w:val="20"/>
                          <w:szCs w:val="20"/>
                        </w:rPr>
                        <w:t xml:space="preserve"> :</w:t>
                      </w:r>
                      <w:proofErr w:type="gramEnd"/>
                      <w:r w:rsidR="00D83D9C" w:rsidRPr="0025384F">
                        <w:rPr>
                          <w:rFonts w:ascii="Times New Roman" w:hAnsi="Times New Roman"/>
                          <w:sz w:val="20"/>
                          <w:szCs w:val="20"/>
                        </w:rPr>
                        <w:t xml:space="preserve"> Feedback from 2</w:t>
                      </w:r>
                      <w:r w:rsidR="00D83D9C" w:rsidRPr="0025384F">
                        <w:rPr>
                          <w:rFonts w:ascii="Times New Roman" w:hAnsi="Times New Roman"/>
                          <w:sz w:val="20"/>
                          <w:szCs w:val="20"/>
                          <w:vertAlign w:val="superscript"/>
                        </w:rPr>
                        <w:t>nd</w:t>
                      </w:r>
                      <w:r w:rsidR="00D83D9C" w:rsidRPr="0025384F">
                        <w:rPr>
                          <w:rFonts w:ascii="Times New Roman" w:hAnsi="Times New Roman"/>
                          <w:sz w:val="20"/>
                          <w:szCs w:val="20"/>
                        </w:rPr>
                        <w:t xml:space="preserve"> stage of consultation phase and draft finalised </w:t>
                      </w:r>
                      <w:r w:rsidRPr="0025384F">
                        <w:rPr>
                          <w:rFonts w:ascii="Times New Roman" w:hAnsi="Times New Roman"/>
                          <w:sz w:val="20"/>
                          <w:szCs w:val="20"/>
                        </w:rPr>
                        <w:t xml:space="preserve">(by Breege) </w:t>
                      </w:r>
                      <w:r w:rsidR="00D83D9C" w:rsidRPr="0025384F">
                        <w:rPr>
                          <w:rFonts w:ascii="Times New Roman" w:hAnsi="Times New Roman"/>
                          <w:sz w:val="20"/>
                          <w:szCs w:val="20"/>
                        </w:rPr>
                        <w:t>for BOM</w:t>
                      </w:r>
                    </w:p>
                    <w:p w:rsidR="0025384F" w:rsidRPr="0025384F" w:rsidRDefault="0025384F">
                      <w:pPr>
                        <w:rPr>
                          <w:rFonts w:ascii="Times New Roman" w:hAnsi="Times New Roman"/>
                          <w:sz w:val="20"/>
                          <w:szCs w:val="20"/>
                        </w:rPr>
                      </w:pPr>
                      <w:r w:rsidRPr="0025384F">
                        <w:rPr>
                          <w:rFonts w:ascii="Times New Roman" w:hAnsi="Times New Roman"/>
                          <w:sz w:val="20"/>
                          <w:szCs w:val="20"/>
                          <w:u w:val="single"/>
                        </w:rPr>
                        <w:t>20/11/14</w:t>
                      </w:r>
                      <w:r>
                        <w:rPr>
                          <w:rFonts w:ascii="Times New Roman" w:hAnsi="Times New Roman"/>
                          <w:sz w:val="20"/>
                          <w:szCs w:val="20"/>
                        </w:rPr>
                        <w:t>: Ratified by BOM</w:t>
                      </w:r>
                    </w:p>
                    <w:p w:rsidR="00D83D9C" w:rsidRDefault="00D83D9C"/>
                  </w:txbxContent>
                </v:textbox>
                <w10:wrap type="square"/>
              </v:shape>
            </w:pict>
          </mc:Fallback>
        </mc:AlternateContent>
      </w:r>
      <w:r w:rsidR="008F1183">
        <w:rPr>
          <w:rFonts w:ascii="Times New Roman" w:hAnsi="Times New Roman"/>
          <w:b/>
          <w:sz w:val="72"/>
          <w:szCs w:val="72"/>
          <w:u w:val="single"/>
        </w:rPr>
        <w:t>Supporting Transition</w:t>
      </w:r>
    </w:p>
    <w:p w:rsidR="001372A2" w:rsidRDefault="008F1183">
      <w:pPr>
        <w:jc w:val="center"/>
        <w:rPr>
          <w:rFonts w:ascii="Times New Roman" w:hAnsi="Times New Roman"/>
          <w:b/>
          <w:sz w:val="72"/>
          <w:szCs w:val="72"/>
          <w:u w:val="single"/>
        </w:rPr>
      </w:pPr>
      <w:proofErr w:type="gramStart"/>
      <w:r>
        <w:rPr>
          <w:rFonts w:ascii="Times New Roman" w:hAnsi="Times New Roman"/>
          <w:b/>
          <w:sz w:val="72"/>
          <w:szCs w:val="72"/>
          <w:u w:val="single"/>
        </w:rPr>
        <w:t>in</w:t>
      </w:r>
      <w:proofErr w:type="gramEnd"/>
      <w:r>
        <w:rPr>
          <w:rFonts w:ascii="Times New Roman" w:hAnsi="Times New Roman"/>
          <w:b/>
          <w:sz w:val="72"/>
          <w:szCs w:val="72"/>
          <w:u w:val="single"/>
        </w:rPr>
        <w:t xml:space="preserve"> </w:t>
      </w:r>
      <w:proofErr w:type="spellStart"/>
      <w:r>
        <w:rPr>
          <w:rFonts w:ascii="Times New Roman" w:hAnsi="Times New Roman"/>
          <w:b/>
          <w:sz w:val="72"/>
          <w:szCs w:val="72"/>
          <w:u w:val="single"/>
        </w:rPr>
        <w:t>Coláiste</w:t>
      </w:r>
      <w:proofErr w:type="spellEnd"/>
      <w:r>
        <w:rPr>
          <w:rFonts w:ascii="Times New Roman" w:hAnsi="Times New Roman"/>
          <w:b/>
          <w:sz w:val="72"/>
          <w:szCs w:val="72"/>
          <w:u w:val="single"/>
        </w:rPr>
        <w:t xml:space="preserve"> </w:t>
      </w:r>
    </w:p>
    <w:p w:rsidR="00045819" w:rsidRDefault="008F1183">
      <w:pPr>
        <w:jc w:val="center"/>
        <w:rPr>
          <w:rFonts w:ascii="Times New Roman" w:hAnsi="Times New Roman"/>
          <w:b/>
          <w:sz w:val="72"/>
          <w:szCs w:val="72"/>
          <w:u w:val="single"/>
        </w:rPr>
      </w:pPr>
      <w:proofErr w:type="spellStart"/>
      <w:r>
        <w:rPr>
          <w:rFonts w:ascii="Times New Roman" w:hAnsi="Times New Roman"/>
          <w:b/>
          <w:sz w:val="72"/>
          <w:szCs w:val="72"/>
          <w:u w:val="single"/>
        </w:rPr>
        <w:t>Pobail</w:t>
      </w:r>
      <w:proofErr w:type="spellEnd"/>
      <w:r>
        <w:rPr>
          <w:rFonts w:ascii="Times New Roman" w:hAnsi="Times New Roman"/>
          <w:b/>
          <w:sz w:val="72"/>
          <w:szCs w:val="72"/>
          <w:u w:val="single"/>
        </w:rPr>
        <w:t xml:space="preserve"> </w:t>
      </w:r>
      <w:proofErr w:type="spellStart"/>
      <w:r>
        <w:rPr>
          <w:rFonts w:ascii="Times New Roman" w:hAnsi="Times New Roman"/>
          <w:b/>
          <w:sz w:val="72"/>
          <w:szCs w:val="72"/>
          <w:u w:val="single"/>
        </w:rPr>
        <w:t>Acla</w:t>
      </w:r>
      <w:proofErr w:type="spellEnd"/>
    </w:p>
    <w:p w:rsidR="001372A2" w:rsidRDefault="001372A2">
      <w:pPr>
        <w:rPr>
          <w:rFonts w:ascii="Times New Roman" w:hAnsi="Times New Roman"/>
          <w:b/>
          <w:sz w:val="28"/>
          <w:szCs w:val="28"/>
          <w:u w:val="single"/>
        </w:rPr>
      </w:pPr>
    </w:p>
    <w:p w:rsidR="00045819" w:rsidRDefault="008F1183">
      <w:pPr>
        <w:rPr>
          <w:rFonts w:ascii="Times New Roman" w:hAnsi="Times New Roman"/>
          <w:sz w:val="28"/>
          <w:szCs w:val="28"/>
        </w:rPr>
      </w:pPr>
      <w:r>
        <w:rPr>
          <w:rFonts w:ascii="Times New Roman" w:hAnsi="Times New Roman"/>
          <w:b/>
          <w:sz w:val="28"/>
          <w:szCs w:val="28"/>
          <w:u w:val="single"/>
        </w:rPr>
        <w:t>Date of Finalised Document:</w:t>
      </w:r>
      <w:r w:rsidRPr="00021BB4">
        <w:rPr>
          <w:rFonts w:ascii="Times New Roman" w:hAnsi="Times New Roman"/>
          <w:b/>
          <w:sz w:val="28"/>
          <w:szCs w:val="28"/>
        </w:rPr>
        <w:t xml:space="preserve"> </w:t>
      </w:r>
      <w:r w:rsidR="00021BB4" w:rsidRPr="00021BB4">
        <w:rPr>
          <w:rFonts w:ascii="Times New Roman" w:hAnsi="Times New Roman"/>
          <w:b/>
          <w:sz w:val="28"/>
          <w:szCs w:val="28"/>
        </w:rPr>
        <w:t xml:space="preserve"> </w:t>
      </w:r>
      <w:r w:rsidR="001372A2">
        <w:rPr>
          <w:rFonts w:ascii="Times New Roman" w:hAnsi="Times New Roman"/>
          <w:b/>
          <w:sz w:val="28"/>
          <w:szCs w:val="28"/>
        </w:rPr>
        <w:t xml:space="preserve"> </w:t>
      </w:r>
      <w:r w:rsidR="0025384F">
        <w:rPr>
          <w:rFonts w:ascii="Times New Roman" w:hAnsi="Times New Roman"/>
          <w:b/>
          <w:sz w:val="28"/>
          <w:szCs w:val="28"/>
        </w:rPr>
        <w:t xml:space="preserve">Nov. 19, 2014 </w:t>
      </w:r>
    </w:p>
    <w:p w:rsidR="005034CF" w:rsidRDefault="005034CF">
      <w:pPr>
        <w:rPr>
          <w:rFonts w:ascii="Times New Roman" w:hAnsi="Times New Roman"/>
          <w:sz w:val="28"/>
          <w:szCs w:val="28"/>
        </w:rPr>
      </w:pPr>
    </w:p>
    <w:p w:rsidR="00045819" w:rsidRDefault="008F1183">
      <w:pPr>
        <w:rPr>
          <w:rFonts w:ascii="Times New Roman" w:hAnsi="Times New Roman"/>
          <w:b/>
          <w:sz w:val="36"/>
          <w:szCs w:val="36"/>
          <w:u w:val="single"/>
        </w:rPr>
      </w:pPr>
      <w:r>
        <w:rPr>
          <w:rFonts w:ascii="Times New Roman" w:hAnsi="Times New Roman"/>
          <w:b/>
          <w:sz w:val="36"/>
          <w:szCs w:val="36"/>
          <w:u w:val="single"/>
        </w:rPr>
        <w:lastRenderedPageBreak/>
        <w:t>Introduction</w:t>
      </w:r>
    </w:p>
    <w:p w:rsidR="00045819" w:rsidRDefault="008F1183">
      <w:pPr>
        <w:jc w:val="both"/>
        <w:rPr>
          <w:rFonts w:ascii="Times New Roman" w:hAnsi="Times New Roman"/>
          <w:sz w:val="24"/>
          <w:szCs w:val="24"/>
        </w:rPr>
      </w:pPr>
      <w:r>
        <w:rPr>
          <w:rFonts w:ascii="Times New Roman" w:hAnsi="Times New Roman"/>
          <w:sz w:val="24"/>
          <w:szCs w:val="24"/>
        </w:rPr>
        <w:t xml:space="preserve">“Educational change comes in many </w:t>
      </w:r>
      <w:proofErr w:type="gramStart"/>
      <w:r>
        <w:rPr>
          <w:rFonts w:ascii="Times New Roman" w:hAnsi="Times New Roman"/>
          <w:sz w:val="24"/>
          <w:szCs w:val="24"/>
        </w:rPr>
        <w:t>forms  …</w:t>
      </w:r>
      <w:proofErr w:type="gramEnd"/>
      <w:r>
        <w:rPr>
          <w:rFonts w:ascii="Times New Roman" w:hAnsi="Times New Roman"/>
          <w:sz w:val="24"/>
          <w:szCs w:val="24"/>
        </w:rPr>
        <w:t xml:space="preserve">and is ….. </w:t>
      </w:r>
      <w:proofErr w:type="gramStart"/>
      <w:r>
        <w:rPr>
          <w:rFonts w:ascii="Times New Roman" w:hAnsi="Times New Roman"/>
          <w:sz w:val="24"/>
          <w:szCs w:val="24"/>
        </w:rPr>
        <w:t>happening</w:t>
      </w:r>
      <w:proofErr w:type="gramEnd"/>
      <w:r>
        <w:rPr>
          <w:rFonts w:ascii="Times New Roman" w:hAnsi="Times New Roman"/>
          <w:sz w:val="24"/>
          <w:szCs w:val="24"/>
        </w:rPr>
        <w:t>, all the time. Students’ lives, the lives of teachers, not to mention schools as organisations are being changed by globalisation, technology, changing societal institutions, and the prevailing economic and political climates. At the level of the many daily learning interactions taking place in every school, change is an ever-present factor. Change is part of the rhythm and life of the classroom and school”.</w:t>
      </w:r>
    </w:p>
    <w:p w:rsidR="00045819" w:rsidRDefault="008F1183">
      <w:pPr>
        <w:pStyle w:val="ListParagraph"/>
        <w:numPr>
          <w:ilvl w:val="0"/>
          <w:numId w:val="1"/>
        </w:numPr>
        <w:jc w:val="both"/>
      </w:pPr>
      <w:r>
        <w:rPr>
          <w:rFonts w:ascii="Times New Roman" w:hAnsi="Times New Roman"/>
          <w:sz w:val="20"/>
          <w:szCs w:val="20"/>
          <w:u w:val="single"/>
        </w:rPr>
        <w:t xml:space="preserve">from </w:t>
      </w:r>
      <w:r>
        <w:rPr>
          <w:rFonts w:ascii="Times New Roman" w:hAnsi="Times New Roman"/>
          <w:i/>
          <w:sz w:val="20"/>
          <w:szCs w:val="20"/>
        </w:rPr>
        <w:t>Leading &amp; Supporting Change in Schools</w:t>
      </w:r>
      <w:r>
        <w:rPr>
          <w:rFonts w:ascii="Times New Roman" w:hAnsi="Times New Roman"/>
          <w:sz w:val="20"/>
          <w:szCs w:val="20"/>
        </w:rPr>
        <w:t>,  NCCA Discussion Document</w:t>
      </w:r>
    </w:p>
    <w:p w:rsidR="00045819" w:rsidRDefault="00045819">
      <w:pPr>
        <w:jc w:val="both"/>
      </w:pPr>
    </w:p>
    <w:p w:rsidR="00045819" w:rsidRDefault="00045819">
      <w:pPr>
        <w:jc w:val="both"/>
        <w:rPr>
          <w:sz w:val="24"/>
          <w:szCs w:val="24"/>
        </w:rPr>
      </w:pPr>
    </w:p>
    <w:p w:rsidR="00045819" w:rsidRPr="00B04585" w:rsidRDefault="008F1183">
      <w:pPr>
        <w:spacing w:line="360" w:lineRule="auto"/>
        <w:jc w:val="center"/>
        <w:rPr>
          <w:rFonts w:ascii="Times New Roman" w:hAnsi="Times New Roman"/>
          <w:b/>
          <w:sz w:val="32"/>
          <w:szCs w:val="32"/>
          <w:u w:val="single"/>
          <w:lang w:val="en-GB"/>
        </w:rPr>
      </w:pPr>
      <w:r w:rsidRPr="00B04585">
        <w:rPr>
          <w:rFonts w:ascii="Times New Roman" w:hAnsi="Times New Roman"/>
          <w:b/>
          <w:sz w:val="32"/>
          <w:szCs w:val="32"/>
          <w:u w:val="single"/>
          <w:lang w:val="en-GB"/>
        </w:rPr>
        <w:t xml:space="preserve">Supporting Transition in the Context of Our </w:t>
      </w:r>
      <w:proofErr w:type="gramStart"/>
      <w:r w:rsidRPr="00B04585">
        <w:rPr>
          <w:rFonts w:ascii="Times New Roman" w:hAnsi="Times New Roman"/>
          <w:b/>
          <w:sz w:val="32"/>
          <w:szCs w:val="32"/>
          <w:u w:val="single"/>
          <w:lang w:val="en-GB"/>
        </w:rPr>
        <w:t>School  Mission</w:t>
      </w:r>
      <w:proofErr w:type="gramEnd"/>
    </w:p>
    <w:p w:rsidR="00045819" w:rsidRDefault="008F1183">
      <w:pPr>
        <w:spacing w:line="360" w:lineRule="auto"/>
        <w:jc w:val="center"/>
        <w:rPr>
          <w:rFonts w:ascii="Times New Roman" w:hAnsi="Times New Roman"/>
          <w:b/>
          <w:sz w:val="24"/>
          <w:szCs w:val="24"/>
          <w:lang w:val="en-GB"/>
        </w:rPr>
      </w:pPr>
      <w:r>
        <w:rPr>
          <w:rFonts w:ascii="Times New Roman" w:hAnsi="Times New Roman"/>
          <w:b/>
          <w:sz w:val="24"/>
          <w:szCs w:val="24"/>
          <w:lang w:val="en-GB"/>
        </w:rPr>
        <w:t>“We strive to motivate our school community to realise its full potential academically, spiritually, physically and emotionally in a safe, supportive learning environment.”</w:t>
      </w:r>
    </w:p>
    <w:p w:rsidR="00045819" w:rsidRDefault="00045819">
      <w:pPr>
        <w:jc w:val="both"/>
      </w:pPr>
    </w:p>
    <w:p w:rsidR="00045819" w:rsidRDefault="00045819">
      <w:pPr>
        <w:jc w:val="both"/>
        <w:rPr>
          <w:rFonts w:ascii="Times New Roman" w:hAnsi="Times New Roman"/>
          <w:sz w:val="20"/>
          <w:szCs w:val="20"/>
        </w:rPr>
      </w:pPr>
    </w:p>
    <w:p w:rsidR="00045819" w:rsidRDefault="008F1183">
      <w:pPr>
        <w:jc w:val="center"/>
        <w:rPr>
          <w:rFonts w:ascii="Times New Roman" w:hAnsi="Times New Roman"/>
          <w:b/>
          <w:sz w:val="36"/>
          <w:szCs w:val="36"/>
          <w:u w:val="single"/>
        </w:rPr>
      </w:pPr>
      <w:r>
        <w:rPr>
          <w:rFonts w:ascii="Times New Roman" w:hAnsi="Times New Roman"/>
          <w:b/>
          <w:sz w:val="36"/>
          <w:szCs w:val="36"/>
          <w:u w:val="single"/>
        </w:rPr>
        <w:t xml:space="preserve">Supporting the Changing </w:t>
      </w:r>
      <w:proofErr w:type="gramStart"/>
      <w:r>
        <w:rPr>
          <w:rFonts w:ascii="Times New Roman" w:hAnsi="Times New Roman"/>
          <w:b/>
          <w:sz w:val="36"/>
          <w:szCs w:val="36"/>
          <w:u w:val="single"/>
        </w:rPr>
        <w:t>Needs  of</w:t>
      </w:r>
      <w:proofErr w:type="gramEnd"/>
      <w:r>
        <w:rPr>
          <w:rFonts w:ascii="Times New Roman" w:hAnsi="Times New Roman"/>
          <w:b/>
          <w:sz w:val="36"/>
          <w:szCs w:val="36"/>
          <w:u w:val="single"/>
        </w:rPr>
        <w:t xml:space="preserve"> Our Students</w:t>
      </w:r>
    </w:p>
    <w:p w:rsidR="00045819" w:rsidRDefault="008F1183">
      <w:pPr>
        <w:rPr>
          <w:rFonts w:ascii="Times New Roman" w:hAnsi="Times New Roman"/>
          <w:sz w:val="24"/>
          <w:szCs w:val="24"/>
        </w:rPr>
      </w:pPr>
      <w:r>
        <w:rPr>
          <w:rFonts w:ascii="Times New Roman" w:hAnsi="Times New Roman"/>
          <w:sz w:val="24"/>
          <w:szCs w:val="24"/>
        </w:rPr>
        <w:t xml:space="preserve">Care is given at all times to support the individual changing needs of our students at all stages while they are attending at </w:t>
      </w:r>
      <w:proofErr w:type="spellStart"/>
      <w:r>
        <w:rPr>
          <w:rFonts w:ascii="Times New Roman" w:hAnsi="Times New Roman"/>
          <w:sz w:val="24"/>
          <w:szCs w:val="24"/>
        </w:rPr>
        <w:t>Coláiste</w:t>
      </w:r>
      <w:proofErr w:type="spellEnd"/>
      <w:r>
        <w:rPr>
          <w:rFonts w:ascii="Times New Roman" w:hAnsi="Times New Roman"/>
          <w:sz w:val="24"/>
          <w:szCs w:val="24"/>
        </w:rPr>
        <w:t xml:space="preserve"> </w:t>
      </w:r>
      <w:proofErr w:type="spellStart"/>
      <w:r>
        <w:rPr>
          <w:rFonts w:ascii="Times New Roman" w:hAnsi="Times New Roman"/>
          <w:sz w:val="24"/>
          <w:szCs w:val="24"/>
        </w:rPr>
        <w:t>Pobail</w:t>
      </w:r>
      <w:proofErr w:type="spellEnd"/>
      <w:r>
        <w:rPr>
          <w:rFonts w:ascii="Times New Roman" w:hAnsi="Times New Roman"/>
          <w:sz w:val="24"/>
          <w:szCs w:val="24"/>
        </w:rPr>
        <w:t xml:space="preserve"> </w:t>
      </w:r>
      <w:proofErr w:type="spellStart"/>
      <w:r>
        <w:rPr>
          <w:rFonts w:ascii="Times New Roman" w:hAnsi="Times New Roman"/>
          <w:sz w:val="24"/>
          <w:szCs w:val="24"/>
        </w:rPr>
        <w:t>Acla</w:t>
      </w:r>
      <w:proofErr w:type="spellEnd"/>
      <w:r>
        <w:rPr>
          <w:rFonts w:ascii="Times New Roman" w:hAnsi="Times New Roman"/>
          <w:sz w:val="24"/>
          <w:szCs w:val="24"/>
        </w:rPr>
        <w:t xml:space="preserve">.  The following structures and supports have a role to play in assisting our students to cope with and successfully respond to transition: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Working closely with Parents/Guardians, and in particular  the Parents/Guardians of students in the ASD Unit who can need high levels of support</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Tutor Team</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 xml:space="preserve">Teaching Team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ASD Teaching Team</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SNA Team</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The Home School Community Liaison Officer</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 xml:space="preserve">Pastoral Care Team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Chaplaincy Service</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 xml:space="preserve">Career Guidance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lastRenderedPageBreak/>
        <w:t>School Policy &amp; Practice</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The Student Journal (information &amp; communication)</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 xml:space="preserve">Parent Teacher Meetings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The School’s Programme of Sport &amp; Extra Curricular Activities</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The School Library (providing information, hosting meetings, facilitating activities etc.)</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JCSP Programme (supports students with additional learning needs &amp; targets potential early school leavers)</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School Support Services</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School Completion Programme</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CPD for Staff</w:t>
      </w:r>
    </w:p>
    <w:p w:rsidR="00045819" w:rsidRDefault="00045819">
      <w:pPr>
        <w:rPr>
          <w:rFonts w:ascii="Times New Roman" w:hAnsi="Times New Roman"/>
          <w:b/>
          <w:sz w:val="36"/>
          <w:szCs w:val="36"/>
          <w:u w:val="single"/>
        </w:rPr>
      </w:pPr>
    </w:p>
    <w:p w:rsidR="00045819" w:rsidRDefault="008F1183">
      <w:pPr>
        <w:rPr>
          <w:rFonts w:ascii="Times New Roman" w:hAnsi="Times New Roman"/>
          <w:b/>
          <w:sz w:val="32"/>
          <w:szCs w:val="32"/>
          <w:u w:val="single"/>
        </w:rPr>
      </w:pPr>
      <w:r>
        <w:rPr>
          <w:rFonts w:ascii="Times New Roman" w:hAnsi="Times New Roman"/>
          <w:b/>
          <w:sz w:val="32"/>
          <w:szCs w:val="32"/>
          <w:u w:val="single"/>
        </w:rPr>
        <w:t>Structures for Supporting Transition at Specific Stages</w:t>
      </w:r>
    </w:p>
    <w:p w:rsidR="00045819" w:rsidRDefault="008F1183">
      <w:pPr>
        <w:rPr>
          <w:rFonts w:ascii="Times New Roman" w:hAnsi="Times New Roman"/>
          <w:sz w:val="24"/>
          <w:szCs w:val="24"/>
        </w:rPr>
      </w:pPr>
      <w:r>
        <w:rPr>
          <w:rFonts w:ascii="Times New Roman" w:hAnsi="Times New Roman"/>
          <w:sz w:val="24"/>
          <w:szCs w:val="24"/>
        </w:rPr>
        <w:t xml:space="preserve">Specific structures, </w:t>
      </w:r>
      <w:proofErr w:type="gramStart"/>
      <w:r>
        <w:rPr>
          <w:rFonts w:ascii="Times New Roman" w:hAnsi="Times New Roman"/>
          <w:sz w:val="24"/>
          <w:szCs w:val="24"/>
        </w:rPr>
        <w:t>programmes  and</w:t>
      </w:r>
      <w:proofErr w:type="gramEnd"/>
      <w:r>
        <w:rPr>
          <w:rFonts w:ascii="Times New Roman" w:hAnsi="Times New Roman"/>
          <w:sz w:val="24"/>
          <w:szCs w:val="24"/>
        </w:rPr>
        <w:t xml:space="preserve"> practices  are in place to support students at the following stages:</w:t>
      </w:r>
    </w:p>
    <w:p w:rsidR="00045819" w:rsidRDefault="008F1183">
      <w:pPr>
        <w:pStyle w:val="ListParagraph"/>
        <w:numPr>
          <w:ilvl w:val="0"/>
          <w:numId w:val="3"/>
        </w:numPr>
      </w:pPr>
      <w:r>
        <w:rPr>
          <w:rFonts w:ascii="Times New Roman" w:hAnsi="Times New Roman"/>
          <w:sz w:val="24"/>
          <w:szCs w:val="24"/>
        </w:rPr>
        <w:t>transition from primary to second level</w:t>
      </w:r>
    </w:p>
    <w:p w:rsidR="00045819" w:rsidRDefault="008F1183">
      <w:pPr>
        <w:pStyle w:val="ListParagraph"/>
        <w:numPr>
          <w:ilvl w:val="0"/>
          <w:numId w:val="3"/>
        </w:numPr>
      </w:pPr>
      <w:r>
        <w:rPr>
          <w:rFonts w:ascii="Times New Roman" w:hAnsi="Times New Roman"/>
          <w:sz w:val="24"/>
          <w:szCs w:val="24"/>
        </w:rPr>
        <w:t xml:space="preserve">transition from Junior Cycle to TY </w:t>
      </w:r>
    </w:p>
    <w:p w:rsidR="00045819" w:rsidRDefault="008F1183">
      <w:pPr>
        <w:pStyle w:val="ListParagraph"/>
        <w:numPr>
          <w:ilvl w:val="0"/>
          <w:numId w:val="3"/>
        </w:numPr>
      </w:pPr>
      <w:proofErr w:type="gramStart"/>
      <w:r>
        <w:rPr>
          <w:rFonts w:ascii="Times New Roman" w:hAnsi="Times New Roman"/>
          <w:sz w:val="24"/>
          <w:szCs w:val="24"/>
        </w:rPr>
        <w:t>transition</w:t>
      </w:r>
      <w:proofErr w:type="gramEnd"/>
      <w:r>
        <w:rPr>
          <w:rFonts w:ascii="Times New Roman" w:hAnsi="Times New Roman"/>
          <w:sz w:val="24"/>
          <w:szCs w:val="24"/>
        </w:rPr>
        <w:t xml:space="preserve"> into 5</w:t>
      </w:r>
      <w:r>
        <w:rPr>
          <w:rFonts w:ascii="Times New Roman" w:hAnsi="Times New Roman"/>
          <w:sz w:val="24"/>
          <w:szCs w:val="24"/>
          <w:vertAlign w:val="superscript"/>
        </w:rPr>
        <w:t>th</w:t>
      </w:r>
      <w:r>
        <w:rPr>
          <w:rFonts w:ascii="Times New Roman" w:hAnsi="Times New Roman"/>
          <w:sz w:val="24"/>
          <w:szCs w:val="24"/>
        </w:rPr>
        <w:t xml:space="preserve"> yr.</w:t>
      </w:r>
    </w:p>
    <w:p w:rsidR="00045819" w:rsidRDefault="008F1183">
      <w:pPr>
        <w:pStyle w:val="ListParagraph"/>
        <w:numPr>
          <w:ilvl w:val="0"/>
          <w:numId w:val="3"/>
        </w:numPr>
      </w:pPr>
      <w:r>
        <w:rPr>
          <w:rFonts w:ascii="Times New Roman" w:hAnsi="Times New Roman"/>
          <w:sz w:val="24"/>
          <w:szCs w:val="24"/>
        </w:rPr>
        <w:t>transition on to 3</w:t>
      </w:r>
      <w:r>
        <w:rPr>
          <w:rFonts w:ascii="Times New Roman" w:hAnsi="Times New Roman"/>
          <w:sz w:val="24"/>
          <w:szCs w:val="24"/>
          <w:vertAlign w:val="superscript"/>
        </w:rPr>
        <w:t>rd</w:t>
      </w:r>
      <w:r>
        <w:rPr>
          <w:rFonts w:ascii="Times New Roman" w:hAnsi="Times New Roman"/>
          <w:sz w:val="24"/>
          <w:szCs w:val="24"/>
        </w:rPr>
        <w:t xml:space="preserve"> level</w:t>
      </w:r>
    </w:p>
    <w:p w:rsidR="00045819" w:rsidRPr="00C91905" w:rsidRDefault="008F1183">
      <w:pPr>
        <w:pStyle w:val="ListParagraph"/>
        <w:numPr>
          <w:ilvl w:val="0"/>
          <w:numId w:val="3"/>
        </w:numPr>
      </w:pPr>
      <w:r>
        <w:rPr>
          <w:rFonts w:ascii="Times New Roman" w:hAnsi="Times New Roman"/>
          <w:sz w:val="24"/>
          <w:szCs w:val="24"/>
        </w:rPr>
        <w:t>students enrolling in the school during the school year</w:t>
      </w:r>
    </w:p>
    <w:p w:rsidR="00C91905" w:rsidRDefault="00C91905">
      <w:pPr>
        <w:pStyle w:val="ListParagraph"/>
        <w:numPr>
          <w:ilvl w:val="0"/>
          <w:numId w:val="3"/>
        </w:numPr>
      </w:pPr>
      <w:r>
        <w:rPr>
          <w:rFonts w:ascii="Times New Roman" w:hAnsi="Times New Roman"/>
          <w:sz w:val="24"/>
          <w:szCs w:val="24"/>
        </w:rPr>
        <w:t>transition into ASD Unit</w:t>
      </w:r>
    </w:p>
    <w:p w:rsidR="00045819" w:rsidRDefault="00045819"/>
    <w:p w:rsidR="00045819" w:rsidRDefault="008F1183">
      <w:r>
        <w:rPr>
          <w:rFonts w:ascii="Times New Roman" w:hAnsi="Times New Roman"/>
          <w:b/>
          <w:sz w:val="36"/>
          <w:szCs w:val="36"/>
          <w:u w:val="single"/>
        </w:rPr>
        <w:t>Transition from Primary to Second Level &amp; Through 1</w:t>
      </w:r>
      <w:r>
        <w:rPr>
          <w:rFonts w:ascii="Times New Roman" w:hAnsi="Times New Roman"/>
          <w:b/>
          <w:sz w:val="36"/>
          <w:szCs w:val="36"/>
          <w:u w:val="single"/>
          <w:vertAlign w:val="superscript"/>
        </w:rPr>
        <w:t>st</w:t>
      </w:r>
      <w:r>
        <w:rPr>
          <w:rFonts w:ascii="Times New Roman" w:hAnsi="Times New Roman"/>
          <w:b/>
          <w:sz w:val="36"/>
          <w:szCs w:val="36"/>
          <w:u w:val="single"/>
        </w:rPr>
        <w:t xml:space="preserve"> Yr.</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Principal  Visits to Primary Schools in our catchment area</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Open Night/Enrolment Evening (whole staff participation)</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Enrolment Information Pack for Parents and prospective enrolling students</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lastRenderedPageBreak/>
        <w:t>ONE BOOK ONE READ Programme (facilitated by the Literacy Team &amp; The Library in conjunction with our colleagues in  our feeder schools)</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Sitting of Entrance Exam (CATs)</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Liaising with our Feeder Schools (Management, HSCL, Literacy Team)</w:t>
      </w:r>
    </w:p>
    <w:p w:rsidR="00C91905" w:rsidRDefault="00C91905">
      <w:pPr>
        <w:pStyle w:val="ListParagraph"/>
        <w:numPr>
          <w:ilvl w:val="0"/>
          <w:numId w:val="4"/>
        </w:numPr>
        <w:rPr>
          <w:rFonts w:ascii="Times New Roman" w:hAnsi="Times New Roman"/>
          <w:sz w:val="24"/>
          <w:szCs w:val="24"/>
        </w:rPr>
      </w:pPr>
      <w:r>
        <w:rPr>
          <w:rFonts w:ascii="Times New Roman" w:hAnsi="Times New Roman"/>
          <w:sz w:val="24"/>
          <w:szCs w:val="24"/>
        </w:rPr>
        <w:t xml:space="preserve">Staggered transition into ASD Unit – may attend part-time during final year in Primary </w:t>
      </w:r>
      <w:proofErr w:type="spellStart"/>
      <w:r>
        <w:rPr>
          <w:rFonts w:ascii="Times New Roman" w:hAnsi="Times New Roman"/>
          <w:sz w:val="24"/>
          <w:szCs w:val="24"/>
        </w:rPr>
        <w:t>Scool</w:t>
      </w:r>
      <w:proofErr w:type="spellEnd"/>
    </w:p>
    <w:p w:rsidR="00045819" w:rsidRDefault="008F1183">
      <w:pPr>
        <w:pStyle w:val="ListParagraph"/>
        <w:numPr>
          <w:ilvl w:val="0"/>
          <w:numId w:val="4"/>
        </w:numPr>
      </w:pPr>
      <w:r>
        <w:rPr>
          <w:rFonts w:ascii="Times New Roman" w:hAnsi="Times New Roman"/>
          <w:sz w:val="24"/>
          <w:szCs w:val="24"/>
        </w:rPr>
        <w:t>HSCL Coordinator Service for  1</w:t>
      </w:r>
      <w:r>
        <w:rPr>
          <w:rFonts w:ascii="Times New Roman" w:hAnsi="Times New Roman"/>
          <w:sz w:val="24"/>
          <w:szCs w:val="24"/>
          <w:vertAlign w:val="superscript"/>
        </w:rPr>
        <w:t>st</w:t>
      </w:r>
      <w:r>
        <w:rPr>
          <w:rFonts w:ascii="Times New Roman" w:hAnsi="Times New Roman"/>
          <w:sz w:val="24"/>
          <w:szCs w:val="24"/>
        </w:rPr>
        <w:t xml:space="preserve"> </w:t>
      </w:r>
      <w:proofErr w:type="spellStart"/>
      <w:r>
        <w:rPr>
          <w:rFonts w:ascii="Times New Roman" w:hAnsi="Times New Roman"/>
          <w:sz w:val="24"/>
          <w:szCs w:val="24"/>
        </w:rPr>
        <w:t>yrs</w:t>
      </w:r>
      <w:proofErr w:type="spellEnd"/>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Information for Staff on Incoming First Years (at first staff meeting of the school year)</w:t>
      </w:r>
    </w:p>
    <w:p w:rsidR="00045819" w:rsidRDefault="008F1183">
      <w:pPr>
        <w:pStyle w:val="ListParagraph"/>
        <w:numPr>
          <w:ilvl w:val="0"/>
          <w:numId w:val="4"/>
        </w:numPr>
      </w:pPr>
      <w:r>
        <w:rPr>
          <w:rFonts w:ascii="Times New Roman" w:hAnsi="Times New Roman"/>
          <w:sz w:val="24"/>
          <w:szCs w:val="24"/>
        </w:rPr>
        <w:t>Orientation Day for new 1</w:t>
      </w:r>
      <w:r>
        <w:rPr>
          <w:rFonts w:ascii="Times New Roman" w:hAnsi="Times New Roman"/>
          <w:sz w:val="24"/>
          <w:szCs w:val="24"/>
          <w:vertAlign w:val="superscript"/>
        </w:rPr>
        <w:t>st</w:t>
      </w:r>
      <w:r>
        <w:rPr>
          <w:rFonts w:ascii="Times New Roman" w:hAnsi="Times New Roman"/>
          <w:sz w:val="24"/>
          <w:szCs w:val="24"/>
        </w:rPr>
        <w:t xml:space="preserve"> yrs.</w:t>
      </w:r>
    </w:p>
    <w:p w:rsidR="00045819" w:rsidRDefault="008F1183">
      <w:pPr>
        <w:pStyle w:val="ListParagraph"/>
        <w:numPr>
          <w:ilvl w:val="0"/>
          <w:numId w:val="4"/>
        </w:numPr>
      </w:pPr>
      <w:r>
        <w:rPr>
          <w:rFonts w:ascii="Times New Roman" w:hAnsi="Times New Roman"/>
          <w:sz w:val="24"/>
          <w:szCs w:val="24"/>
        </w:rPr>
        <w:t>Information Evenings for Parents of 1</w:t>
      </w:r>
      <w:r>
        <w:rPr>
          <w:rFonts w:ascii="Times New Roman" w:hAnsi="Times New Roman"/>
          <w:sz w:val="24"/>
          <w:szCs w:val="24"/>
          <w:vertAlign w:val="superscript"/>
        </w:rPr>
        <w:t>st</w:t>
      </w:r>
      <w:r>
        <w:rPr>
          <w:rFonts w:ascii="Times New Roman" w:hAnsi="Times New Roman"/>
          <w:sz w:val="24"/>
          <w:szCs w:val="24"/>
        </w:rPr>
        <w:t xml:space="preserve"> </w:t>
      </w:r>
      <w:proofErr w:type="spellStart"/>
      <w:r>
        <w:rPr>
          <w:rFonts w:ascii="Times New Roman" w:hAnsi="Times New Roman"/>
          <w:sz w:val="24"/>
          <w:szCs w:val="24"/>
        </w:rPr>
        <w:t>Yrs</w:t>
      </w:r>
      <w:proofErr w:type="spellEnd"/>
      <w:r>
        <w:rPr>
          <w:rFonts w:ascii="Times New Roman" w:hAnsi="Times New Roman"/>
          <w:sz w:val="24"/>
          <w:szCs w:val="24"/>
        </w:rPr>
        <w:t xml:space="preserve"> (Management &amp; HSCL) </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First Year Induction (facilitated by the School Completion Programme)</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First Yr. Activity Day</w:t>
      </w:r>
    </w:p>
    <w:p w:rsidR="00C91905" w:rsidRDefault="00C91905" w:rsidP="00C91905">
      <w:pPr>
        <w:pStyle w:val="ListParagraph"/>
        <w:numPr>
          <w:ilvl w:val="0"/>
          <w:numId w:val="4"/>
        </w:numPr>
      </w:pPr>
      <w:r>
        <w:rPr>
          <w:rFonts w:ascii="Times New Roman" w:hAnsi="Times New Roman"/>
          <w:sz w:val="24"/>
          <w:szCs w:val="24"/>
        </w:rPr>
        <w:t xml:space="preserve">School Mentor Programme (Big Brother, Big Sister) </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First Yr.  Retreat</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Paired Maths  with TYs &amp; Paired Reading Programme</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Homework Club</w:t>
      </w:r>
    </w:p>
    <w:p w:rsidR="00045819" w:rsidRDefault="008F1183">
      <w:pPr>
        <w:pStyle w:val="ListParagraph"/>
        <w:numPr>
          <w:ilvl w:val="0"/>
          <w:numId w:val="4"/>
        </w:numPr>
      </w:pPr>
      <w:r>
        <w:rPr>
          <w:rFonts w:ascii="Times New Roman" w:hAnsi="Times New Roman"/>
          <w:sz w:val="24"/>
          <w:szCs w:val="24"/>
        </w:rPr>
        <w:t>Identification of students with difficulties and provision of learning support</w:t>
      </w:r>
    </w:p>
    <w:p w:rsidR="00045819" w:rsidRDefault="008F1183">
      <w:pPr>
        <w:pStyle w:val="ListParagraph"/>
        <w:numPr>
          <w:ilvl w:val="0"/>
          <w:numId w:val="4"/>
        </w:numPr>
      </w:pPr>
      <w:r>
        <w:rPr>
          <w:rFonts w:ascii="Times New Roman" w:hAnsi="Times New Roman"/>
          <w:sz w:val="24"/>
          <w:szCs w:val="24"/>
        </w:rPr>
        <w:t>JCSP Targeted Students</w:t>
      </w:r>
    </w:p>
    <w:p w:rsidR="00045819" w:rsidRDefault="008F1183">
      <w:pPr>
        <w:pStyle w:val="ListParagraph"/>
        <w:numPr>
          <w:ilvl w:val="0"/>
          <w:numId w:val="4"/>
        </w:numPr>
        <w:rPr>
          <w:rFonts w:ascii="Times New Roman" w:hAnsi="Times New Roman"/>
          <w:sz w:val="24"/>
          <w:szCs w:val="24"/>
        </w:rPr>
      </w:pPr>
      <w:r>
        <w:rPr>
          <w:rFonts w:ascii="Times New Roman" w:hAnsi="Times New Roman"/>
          <w:sz w:val="24"/>
          <w:szCs w:val="24"/>
        </w:rPr>
        <w:t>On-going Supports</w:t>
      </w:r>
    </w:p>
    <w:p w:rsidR="00045819" w:rsidRDefault="00045819">
      <w:pPr>
        <w:rPr>
          <w:rFonts w:ascii="Times New Roman" w:hAnsi="Times New Roman"/>
          <w:sz w:val="24"/>
          <w:szCs w:val="24"/>
        </w:rPr>
      </w:pPr>
    </w:p>
    <w:p w:rsidR="00045819" w:rsidRDefault="008F1183">
      <w:pPr>
        <w:rPr>
          <w:rFonts w:ascii="Times New Roman" w:hAnsi="Times New Roman"/>
          <w:b/>
          <w:sz w:val="36"/>
          <w:szCs w:val="36"/>
          <w:u w:val="single"/>
        </w:rPr>
      </w:pPr>
      <w:r>
        <w:rPr>
          <w:rFonts w:ascii="Times New Roman" w:hAnsi="Times New Roman"/>
          <w:b/>
          <w:sz w:val="36"/>
          <w:szCs w:val="36"/>
          <w:u w:val="single"/>
        </w:rPr>
        <w:t xml:space="preserve">Transition from Junior Cycle to </w:t>
      </w:r>
      <w:proofErr w:type="gramStart"/>
      <w:r>
        <w:rPr>
          <w:rFonts w:ascii="Times New Roman" w:hAnsi="Times New Roman"/>
          <w:b/>
          <w:sz w:val="36"/>
          <w:szCs w:val="36"/>
          <w:u w:val="single"/>
        </w:rPr>
        <w:t>TY  &amp;</w:t>
      </w:r>
      <w:proofErr w:type="gramEnd"/>
      <w:r>
        <w:rPr>
          <w:rFonts w:ascii="Times New Roman" w:hAnsi="Times New Roman"/>
          <w:b/>
          <w:sz w:val="36"/>
          <w:szCs w:val="36"/>
          <w:u w:val="single"/>
        </w:rPr>
        <w:t xml:space="preserve"> Through TY </w:t>
      </w:r>
    </w:p>
    <w:p w:rsidR="00045819" w:rsidRDefault="008F1183">
      <w:pPr>
        <w:pStyle w:val="ListParagraph"/>
        <w:numPr>
          <w:ilvl w:val="0"/>
          <w:numId w:val="5"/>
        </w:numPr>
        <w:rPr>
          <w:rFonts w:ascii="Times New Roman" w:hAnsi="Times New Roman"/>
          <w:sz w:val="24"/>
          <w:szCs w:val="24"/>
        </w:rPr>
      </w:pPr>
      <w:r>
        <w:rPr>
          <w:rFonts w:ascii="Times New Roman" w:hAnsi="Times New Roman"/>
          <w:sz w:val="24"/>
          <w:szCs w:val="24"/>
        </w:rPr>
        <w:t>Information on TY Programme (for Students)</w:t>
      </w:r>
    </w:p>
    <w:p w:rsidR="00045819" w:rsidRDefault="008F1183">
      <w:pPr>
        <w:pStyle w:val="ListParagraph"/>
        <w:numPr>
          <w:ilvl w:val="0"/>
          <w:numId w:val="5"/>
        </w:numPr>
        <w:rPr>
          <w:rFonts w:ascii="Times New Roman" w:hAnsi="Times New Roman"/>
          <w:sz w:val="24"/>
          <w:szCs w:val="24"/>
        </w:rPr>
      </w:pPr>
      <w:r>
        <w:rPr>
          <w:rFonts w:ascii="Times New Roman" w:hAnsi="Times New Roman"/>
          <w:sz w:val="24"/>
          <w:szCs w:val="24"/>
        </w:rPr>
        <w:t>Information Evening for Parents</w:t>
      </w:r>
    </w:p>
    <w:p w:rsidR="00045819" w:rsidRDefault="008F1183">
      <w:pPr>
        <w:pStyle w:val="ListParagraph"/>
        <w:numPr>
          <w:ilvl w:val="0"/>
          <w:numId w:val="5"/>
        </w:numPr>
        <w:rPr>
          <w:rFonts w:ascii="Times New Roman" w:hAnsi="Times New Roman"/>
          <w:sz w:val="24"/>
          <w:szCs w:val="24"/>
        </w:rPr>
      </w:pPr>
      <w:r>
        <w:rPr>
          <w:rFonts w:ascii="Times New Roman" w:hAnsi="Times New Roman"/>
          <w:sz w:val="24"/>
          <w:szCs w:val="24"/>
        </w:rPr>
        <w:t>Selection Process for Entry into Programme</w:t>
      </w:r>
    </w:p>
    <w:p w:rsidR="00045819" w:rsidRDefault="008F1183">
      <w:pPr>
        <w:pStyle w:val="ListParagraph"/>
        <w:numPr>
          <w:ilvl w:val="0"/>
          <w:numId w:val="5"/>
        </w:numPr>
        <w:rPr>
          <w:rFonts w:ascii="Times New Roman" w:hAnsi="Times New Roman"/>
          <w:sz w:val="24"/>
          <w:szCs w:val="24"/>
        </w:rPr>
      </w:pPr>
      <w:r>
        <w:rPr>
          <w:rFonts w:ascii="Times New Roman" w:hAnsi="Times New Roman"/>
          <w:sz w:val="24"/>
          <w:szCs w:val="24"/>
        </w:rPr>
        <w:t>TY Information Booklet</w:t>
      </w:r>
    </w:p>
    <w:p w:rsidR="00045819" w:rsidRDefault="008F1183">
      <w:pPr>
        <w:pStyle w:val="ListParagraph"/>
        <w:numPr>
          <w:ilvl w:val="0"/>
          <w:numId w:val="5"/>
        </w:numPr>
        <w:rPr>
          <w:rFonts w:ascii="Times New Roman" w:hAnsi="Times New Roman"/>
          <w:sz w:val="24"/>
          <w:szCs w:val="24"/>
        </w:rPr>
      </w:pPr>
      <w:r>
        <w:rPr>
          <w:rFonts w:ascii="Times New Roman" w:hAnsi="Times New Roman"/>
          <w:sz w:val="24"/>
          <w:szCs w:val="24"/>
        </w:rPr>
        <w:t>Probation Period</w:t>
      </w:r>
    </w:p>
    <w:p w:rsidR="00045819" w:rsidRDefault="008F1183">
      <w:pPr>
        <w:pStyle w:val="NoSpacing"/>
        <w:numPr>
          <w:ilvl w:val="0"/>
          <w:numId w:val="5"/>
        </w:numPr>
        <w:jc w:val="both"/>
        <w:rPr>
          <w:rFonts w:ascii="Times New Roman" w:hAnsi="Times New Roman"/>
          <w:sz w:val="24"/>
          <w:szCs w:val="24"/>
        </w:rPr>
      </w:pPr>
      <w:r>
        <w:rPr>
          <w:rFonts w:ascii="Times New Roman" w:hAnsi="Times New Roman"/>
          <w:sz w:val="24"/>
          <w:szCs w:val="24"/>
        </w:rPr>
        <w:lastRenderedPageBreak/>
        <w:t xml:space="preserve">TY Programme  focus on personal development, teamwork and building confidence and maturity </w:t>
      </w:r>
    </w:p>
    <w:p w:rsidR="00045819" w:rsidRDefault="00045819">
      <w:pPr>
        <w:pStyle w:val="NoSpacing"/>
        <w:ind w:left="360"/>
        <w:jc w:val="both"/>
        <w:rPr>
          <w:rFonts w:ascii="Times New Roman" w:hAnsi="Times New Roman"/>
          <w:sz w:val="24"/>
          <w:szCs w:val="24"/>
        </w:rPr>
      </w:pPr>
    </w:p>
    <w:p w:rsidR="00045819" w:rsidRDefault="008F1183">
      <w:pPr>
        <w:pStyle w:val="NoSpacing"/>
        <w:numPr>
          <w:ilvl w:val="0"/>
          <w:numId w:val="5"/>
        </w:numPr>
        <w:jc w:val="both"/>
        <w:rPr>
          <w:rFonts w:ascii="Times New Roman" w:hAnsi="Times New Roman"/>
          <w:sz w:val="24"/>
          <w:szCs w:val="24"/>
        </w:rPr>
      </w:pPr>
      <w:r>
        <w:rPr>
          <w:rFonts w:ascii="Times New Roman" w:hAnsi="Times New Roman"/>
          <w:sz w:val="24"/>
          <w:szCs w:val="24"/>
        </w:rPr>
        <w:t>TY Retreat: Day of Reflection</w:t>
      </w:r>
    </w:p>
    <w:p w:rsidR="00045819" w:rsidRDefault="00045819">
      <w:pPr>
        <w:pStyle w:val="NoSpacing"/>
        <w:jc w:val="both"/>
        <w:rPr>
          <w:rFonts w:ascii="Times New Roman" w:hAnsi="Times New Roman"/>
          <w:sz w:val="24"/>
          <w:szCs w:val="24"/>
        </w:rPr>
      </w:pPr>
    </w:p>
    <w:p w:rsidR="00045819" w:rsidRDefault="008F1183">
      <w:pPr>
        <w:pStyle w:val="ListParagraph"/>
        <w:numPr>
          <w:ilvl w:val="0"/>
          <w:numId w:val="5"/>
        </w:numPr>
        <w:rPr>
          <w:rFonts w:ascii="Times New Roman" w:hAnsi="Times New Roman"/>
          <w:sz w:val="24"/>
          <w:szCs w:val="24"/>
        </w:rPr>
      </w:pPr>
      <w:r>
        <w:rPr>
          <w:rFonts w:ascii="Times New Roman" w:hAnsi="Times New Roman"/>
          <w:sz w:val="24"/>
          <w:szCs w:val="24"/>
        </w:rPr>
        <w:t>Regular Monitoring &amp; Evaluation of Student Progress</w:t>
      </w:r>
    </w:p>
    <w:p w:rsidR="00045819" w:rsidRDefault="008F1183">
      <w:pPr>
        <w:pStyle w:val="ListParagraph"/>
        <w:numPr>
          <w:ilvl w:val="0"/>
          <w:numId w:val="5"/>
        </w:numPr>
        <w:rPr>
          <w:rFonts w:ascii="Times New Roman" w:hAnsi="Times New Roman"/>
          <w:sz w:val="24"/>
          <w:szCs w:val="24"/>
        </w:rPr>
      </w:pPr>
      <w:r>
        <w:rPr>
          <w:rFonts w:ascii="Times New Roman" w:hAnsi="Times New Roman"/>
          <w:sz w:val="24"/>
          <w:szCs w:val="24"/>
        </w:rPr>
        <w:t>Evaluation by students of  each workshop, activity, outing/trip</w:t>
      </w:r>
    </w:p>
    <w:p w:rsidR="00045819" w:rsidRDefault="008F1183">
      <w:pPr>
        <w:pStyle w:val="ListParagraph"/>
        <w:numPr>
          <w:ilvl w:val="0"/>
          <w:numId w:val="5"/>
        </w:numPr>
        <w:rPr>
          <w:rFonts w:ascii="Times New Roman" w:hAnsi="Times New Roman"/>
          <w:sz w:val="24"/>
          <w:szCs w:val="24"/>
        </w:rPr>
      </w:pPr>
      <w:r>
        <w:rPr>
          <w:rFonts w:ascii="Times New Roman" w:hAnsi="Times New Roman"/>
          <w:sz w:val="24"/>
          <w:szCs w:val="24"/>
        </w:rPr>
        <w:t>End of Year Evaluation by Parents</w:t>
      </w:r>
    </w:p>
    <w:p w:rsidR="00045819" w:rsidRDefault="00045819">
      <w:pPr>
        <w:rPr>
          <w:rFonts w:ascii="Times New Roman" w:hAnsi="Times New Roman"/>
          <w:b/>
          <w:sz w:val="36"/>
          <w:szCs w:val="36"/>
          <w:u w:val="single"/>
        </w:rPr>
      </w:pPr>
    </w:p>
    <w:p w:rsidR="00045819" w:rsidRDefault="008F1183">
      <w:r>
        <w:rPr>
          <w:rFonts w:ascii="Times New Roman" w:hAnsi="Times New Roman"/>
          <w:b/>
          <w:sz w:val="36"/>
          <w:szCs w:val="36"/>
          <w:u w:val="single"/>
        </w:rPr>
        <w:t>Transition into 5</w:t>
      </w:r>
      <w:r>
        <w:rPr>
          <w:rFonts w:ascii="Times New Roman" w:hAnsi="Times New Roman"/>
          <w:b/>
          <w:sz w:val="36"/>
          <w:szCs w:val="36"/>
          <w:u w:val="single"/>
          <w:vertAlign w:val="superscript"/>
        </w:rPr>
        <w:t>th</w:t>
      </w:r>
      <w:r>
        <w:rPr>
          <w:rFonts w:ascii="Times New Roman" w:hAnsi="Times New Roman"/>
          <w:b/>
          <w:sz w:val="36"/>
          <w:szCs w:val="36"/>
          <w:u w:val="single"/>
        </w:rPr>
        <w:t xml:space="preserve"> Yr. &amp; Through Senior Cycle</w:t>
      </w:r>
    </w:p>
    <w:p w:rsidR="00045819" w:rsidRPr="001372A2" w:rsidRDefault="008F1183">
      <w:pPr>
        <w:pStyle w:val="ListParagraph"/>
        <w:numPr>
          <w:ilvl w:val="0"/>
          <w:numId w:val="6"/>
        </w:numPr>
      </w:pPr>
      <w:r>
        <w:rPr>
          <w:rFonts w:ascii="Times New Roman" w:hAnsi="Times New Roman"/>
          <w:sz w:val="24"/>
          <w:szCs w:val="24"/>
        </w:rPr>
        <w:t>TY Programme</w:t>
      </w:r>
    </w:p>
    <w:p w:rsidR="001372A2" w:rsidRDefault="001372A2">
      <w:pPr>
        <w:pStyle w:val="ListParagraph"/>
        <w:numPr>
          <w:ilvl w:val="0"/>
          <w:numId w:val="6"/>
        </w:numPr>
      </w:pPr>
      <w:r>
        <w:rPr>
          <w:rFonts w:ascii="Times New Roman" w:hAnsi="Times New Roman"/>
          <w:sz w:val="24"/>
          <w:szCs w:val="24"/>
        </w:rPr>
        <w:t>Subject Information Session for TY &amp; 3</w:t>
      </w:r>
      <w:r w:rsidRPr="001372A2">
        <w:rPr>
          <w:rFonts w:ascii="Times New Roman" w:hAnsi="Times New Roman"/>
          <w:sz w:val="24"/>
          <w:szCs w:val="24"/>
          <w:vertAlign w:val="superscript"/>
        </w:rPr>
        <w:t>rd</w:t>
      </w:r>
      <w:r>
        <w:rPr>
          <w:rFonts w:ascii="Times New Roman" w:hAnsi="Times New Roman"/>
          <w:sz w:val="24"/>
          <w:szCs w:val="24"/>
        </w:rPr>
        <w:t xml:space="preserve"> Yr. students – Leaving Cert subject options presented</w:t>
      </w:r>
    </w:p>
    <w:p w:rsidR="00045819" w:rsidRDefault="008F1183">
      <w:pPr>
        <w:pStyle w:val="ListParagraph"/>
        <w:numPr>
          <w:ilvl w:val="0"/>
          <w:numId w:val="6"/>
        </w:numPr>
      </w:pP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Yr. Induction (Team Building Exercises)</w:t>
      </w:r>
    </w:p>
    <w:p w:rsidR="00045819" w:rsidRDefault="008F1183">
      <w:pPr>
        <w:pStyle w:val="ListParagraph"/>
        <w:numPr>
          <w:ilvl w:val="0"/>
          <w:numId w:val="6"/>
        </w:numPr>
        <w:rPr>
          <w:rFonts w:ascii="Times New Roman" w:hAnsi="Times New Roman"/>
          <w:sz w:val="24"/>
          <w:szCs w:val="24"/>
        </w:rPr>
      </w:pPr>
      <w:r>
        <w:rPr>
          <w:rFonts w:ascii="Times New Roman" w:hAnsi="Times New Roman"/>
          <w:sz w:val="24"/>
          <w:szCs w:val="24"/>
        </w:rPr>
        <w:t xml:space="preserve">Subject Selection </w:t>
      </w:r>
    </w:p>
    <w:p w:rsidR="00045819" w:rsidRDefault="008F1183">
      <w:pPr>
        <w:pStyle w:val="ListParagraph"/>
        <w:numPr>
          <w:ilvl w:val="0"/>
          <w:numId w:val="6"/>
        </w:numPr>
        <w:rPr>
          <w:rFonts w:ascii="Times New Roman" w:hAnsi="Times New Roman"/>
          <w:sz w:val="24"/>
          <w:szCs w:val="24"/>
        </w:rPr>
      </w:pPr>
      <w:r>
        <w:rPr>
          <w:rFonts w:ascii="Times New Roman" w:hAnsi="Times New Roman"/>
          <w:sz w:val="24"/>
          <w:szCs w:val="24"/>
        </w:rPr>
        <w:t>Higher/Ordinary Level Options</w:t>
      </w:r>
    </w:p>
    <w:p w:rsidR="00045819" w:rsidRDefault="008F1183">
      <w:pPr>
        <w:pStyle w:val="ListParagraph"/>
        <w:numPr>
          <w:ilvl w:val="0"/>
          <w:numId w:val="6"/>
        </w:numPr>
        <w:rPr>
          <w:rFonts w:ascii="Times New Roman" w:hAnsi="Times New Roman"/>
          <w:sz w:val="24"/>
          <w:szCs w:val="24"/>
        </w:rPr>
      </w:pPr>
      <w:r>
        <w:rPr>
          <w:rFonts w:ascii="Times New Roman" w:hAnsi="Times New Roman"/>
          <w:sz w:val="24"/>
          <w:szCs w:val="24"/>
        </w:rPr>
        <w:t>Career Guidance</w:t>
      </w:r>
    </w:p>
    <w:p w:rsidR="00045819" w:rsidRDefault="008F1183">
      <w:pPr>
        <w:pStyle w:val="ListParagraph"/>
        <w:numPr>
          <w:ilvl w:val="0"/>
          <w:numId w:val="6"/>
        </w:numPr>
        <w:rPr>
          <w:rFonts w:ascii="Times New Roman" w:hAnsi="Times New Roman"/>
          <w:sz w:val="24"/>
          <w:szCs w:val="24"/>
        </w:rPr>
      </w:pPr>
      <w:r>
        <w:rPr>
          <w:rFonts w:ascii="Times New Roman" w:hAnsi="Times New Roman"/>
          <w:sz w:val="24"/>
          <w:szCs w:val="24"/>
        </w:rPr>
        <w:t xml:space="preserve">Application to Academic Work </w:t>
      </w:r>
    </w:p>
    <w:p w:rsidR="00045819" w:rsidRDefault="008F1183">
      <w:pPr>
        <w:pStyle w:val="ListParagraph"/>
        <w:numPr>
          <w:ilvl w:val="0"/>
          <w:numId w:val="6"/>
        </w:numPr>
        <w:rPr>
          <w:rFonts w:ascii="Times New Roman" w:hAnsi="Times New Roman"/>
          <w:sz w:val="24"/>
          <w:szCs w:val="24"/>
        </w:rPr>
      </w:pPr>
      <w:r>
        <w:rPr>
          <w:rFonts w:ascii="Times New Roman" w:hAnsi="Times New Roman"/>
          <w:sz w:val="24"/>
          <w:szCs w:val="24"/>
        </w:rPr>
        <w:t>After School Study for Leaving Certs  - may not be provided from 2014 due to withdrawal of  DEIS supports</w:t>
      </w:r>
    </w:p>
    <w:p w:rsidR="00045819" w:rsidRDefault="008F1183">
      <w:pPr>
        <w:pStyle w:val="ListParagraph"/>
        <w:numPr>
          <w:ilvl w:val="0"/>
          <w:numId w:val="6"/>
        </w:numPr>
        <w:rPr>
          <w:rFonts w:ascii="Times New Roman" w:hAnsi="Times New Roman"/>
          <w:sz w:val="24"/>
          <w:szCs w:val="24"/>
        </w:rPr>
      </w:pPr>
      <w:r>
        <w:rPr>
          <w:rFonts w:ascii="Times New Roman" w:hAnsi="Times New Roman"/>
          <w:sz w:val="24"/>
          <w:szCs w:val="24"/>
        </w:rPr>
        <w:t>DATS</w:t>
      </w:r>
    </w:p>
    <w:p w:rsidR="0025384F" w:rsidRDefault="0025384F">
      <w:pPr>
        <w:pStyle w:val="ListParagraph"/>
        <w:numPr>
          <w:ilvl w:val="0"/>
          <w:numId w:val="6"/>
        </w:numPr>
        <w:rPr>
          <w:rFonts w:ascii="Times New Roman" w:hAnsi="Times New Roman"/>
          <w:sz w:val="24"/>
          <w:szCs w:val="24"/>
        </w:rPr>
      </w:pPr>
      <w:r>
        <w:rPr>
          <w:rFonts w:ascii="Times New Roman" w:hAnsi="Times New Roman"/>
          <w:sz w:val="24"/>
          <w:szCs w:val="24"/>
        </w:rPr>
        <w:t>Support for repeat Leaving Cert Students</w:t>
      </w:r>
    </w:p>
    <w:p w:rsidR="00045819" w:rsidRDefault="00045819">
      <w:pPr>
        <w:rPr>
          <w:rFonts w:ascii="Times New Roman" w:hAnsi="Times New Roman"/>
          <w:b/>
          <w:sz w:val="36"/>
          <w:szCs w:val="36"/>
          <w:u w:val="single"/>
        </w:rPr>
      </w:pPr>
    </w:p>
    <w:p w:rsidR="00045819" w:rsidRDefault="008F1183">
      <w:r>
        <w:rPr>
          <w:rFonts w:ascii="Times New Roman" w:hAnsi="Times New Roman"/>
          <w:b/>
          <w:sz w:val="36"/>
          <w:szCs w:val="36"/>
          <w:u w:val="single"/>
        </w:rPr>
        <w:t>Transition on to 3</w:t>
      </w:r>
      <w:r>
        <w:rPr>
          <w:rFonts w:ascii="Times New Roman" w:hAnsi="Times New Roman"/>
          <w:b/>
          <w:sz w:val="36"/>
          <w:szCs w:val="36"/>
          <w:u w:val="single"/>
          <w:vertAlign w:val="superscript"/>
        </w:rPr>
        <w:t>rd</w:t>
      </w:r>
      <w:r>
        <w:rPr>
          <w:rFonts w:ascii="Times New Roman" w:hAnsi="Times New Roman"/>
          <w:b/>
          <w:sz w:val="36"/>
          <w:szCs w:val="36"/>
          <w:u w:val="single"/>
        </w:rPr>
        <w:t xml:space="preserve"> Level</w:t>
      </w:r>
    </w:p>
    <w:p w:rsidR="00045819" w:rsidRDefault="008F1183">
      <w:pPr>
        <w:pStyle w:val="ListParagraph"/>
        <w:numPr>
          <w:ilvl w:val="0"/>
          <w:numId w:val="7"/>
        </w:numPr>
        <w:rPr>
          <w:rFonts w:ascii="Times New Roman" w:hAnsi="Times New Roman"/>
          <w:sz w:val="24"/>
          <w:szCs w:val="24"/>
        </w:rPr>
      </w:pPr>
      <w:r>
        <w:rPr>
          <w:rFonts w:ascii="Times New Roman" w:hAnsi="Times New Roman"/>
          <w:sz w:val="24"/>
          <w:szCs w:val="24"/>
        </w:rPr>
        <w:t>Career Guidance</w:t>
      </w:r>
    </w:p>
    <w:p w:rsidR="00045819" w:rsidRDefault="008F1183">
      <w:pPr>
        <w:pStyle w:val="ListParagraph"/>
        <w:numPr>
          <w:ilvl w:val="0"/>
          <w:numId w:val="7"/>
        </w:numPr>
        <w:rPr>
          <w:rFonts w:ascii="Times New Roman" w:hAnsi="Times New Roman"/>
          <w:sz w:val="24"/>
          <w:szCs w:val="24"/>
        </w:rPr>
      </w:pPr>
      <w:r>
        <w:rPr>
          <w:rFonts w:ascii="Times New Roman" w:hAnsi="Times New Roman"/>
          <w:sz w:val="24"/>
          <w:szCs w:val="24"/>
        </w:rPr>
        <w:t>Information Skills Programme (when teacher allocation allows)</w:t>
      </w:r>
    </w:p>
    <w:p w:rsidR="00045819" w:rsidRDefault="008F1183">
      <w:pPr>
        <w:pStyle w:val="ListParagraph"/>
        <w:numPr>
          <w:ilvl w:val="0"/>
          <w:numId w:val="7"/>
        </w:numPr>
        <w:rPr>
          <w:rFonts w:ascii="Times New Roman" w:hAnsi="Times New Roman"/>
          <w:sz w:val="24"/>
          <w:szCs w:val="24"/>
        </w:rPr>
      </w:pPr>
      <w:r>
        <w:rPr>
          <w:rFonts w:ascii="Times New Roman" w:hAnsi="Times New Roman"/>
          <w:sz w:val="24"/>
          <w:szCs w:val="24"/>
        </w:rPr>
        <w:t>Support for CAO/UCAS Application</w:t>
      </w:r>
    </w:p>
    <w:p w:rsidR="00045819" w:rsidRDefault="008F1183">
      <w:pPr>
        <w:pStyle w:val="ListParagraph"/>
        <w:numPr>
          <w:ilvl w:val="0"/>
          <w:numId w:val="7"/>
        </w:numPr>
        <w:rPr>
          <w:rFonts w:ascii="Times New Roman" w:hAnsi="Times New Roman"/>
          <w:sz w:val="24"/>
          <w:szCs w:val="24"/>
        </w:rPr>
      </w:pPr>
      <w:r>
        <w:rPr>
          <w:rFonts w:ascii="Times New Roman" w:hAnsi="Times New Roman"/>
          <w:sz w:val="24"/>
          <w:szCs w:val="24"/>
        </w:rPr>
        <w:t>Support for Grant Application Process</w:t>
      </w:r>
    </w:p>
    <w:p w:rsidR="00045819" w:rsidRDefault="008F1183">
      <w:pPr>
        <w:pStyle w:val="ListParagraph"/>
        <w:numPr>
          <w:ilvl w:val="0"/>
          <w:numId w:val="7"/>
        </w:numPr>
        <w:rPr>
          <w:rFonts w:ascii="Times New Roman" w:hAnsi="Times New Roman"/>
          <w:sz w:val="24"/>
          <w:szCs w:val="24"/>
        </w:rPr>
      </w:pPr>
      <w:r>
        <w:rPr>
          <w:rFonts w:ascii="Times New Roman" w:hAnsi="Times New Roman"/>
          <w:sz w:val="24"/>
          <w:szCs w:val="24"/>
        </w:rPr>
        <w:lastRenderedPageBreak/>
        <w:t>Support Following Leaving Cert Results</w:t>
      </w:r>
    </w:p>
    <w:p w:rsidR="00045819" w:rsidRDefault="00045819">
      <w:pPr>
        <w:rPr>
          <w:rFonts w:ascii="Times New Roman" w:hAnsi="Times New Roman"/>
          <w:sz w:val="24"/>
          <w:szCs w:val="24"/>
        </w:rPr>
      </w:pPr>
    </w:p>
    <w:p w:rsidR="00045819" w:rsidRDefault="008F1183">
      <w:pPr>
        <w:rPr>
          <w:rFonts w:ascii="Times New Roman" w:hAnsi="Times New Roman"/>
          <w:b/>
          <w:sz w:val="36"/>
          <w:szCs w:val="36"/>
          <w:u w:val="single"/>
        </w:rPr>
      </w:pPr>
      <w:r>
        <w:rPr>
          <w:rFonts w:ascii="Times New Roman" w:hAnsi="Times New Roman"/>
          <w:b/>
          <w:sz w:val="36"/>
          <w:szCs w:val="36"/>
          <w:u w:val="single"/>
        </w:rPr>
        <w:t xml:space="preserve">Students Enrolling in the School </w:t>
      </w:r>
      <w:proofErr w:type="gramStart"/>
      <w:r>
        <w:rPr>
          <w:rFonts w:ascii="Times New Roman" w:hAnsi="Times New Roman"/>
          <w:b/>
          <w:sz w:val="36"/>
          <w:szCs w:val="36"/>
          <w:u w:val="single"/>
        </w:rPr>
        <w:t>During</w:t>
      </w:r>
      <w:proofErr w:type="gramEnd"/>
      <w:r>
        <w:rPr>
          <w:rFonts w:ascii="Times New Roman" w:hAnsi="Times New Roman"/>
          <w:b/>
          <w:sz w:val="36"/>
          <w:szCs w:val="36"/>
          <w:u w:val="single"/>
        </w:rPr>
        <w:t xml:space="preserve"> the School Year</w:t>
      </w:r>
    </w:p>
    <w:p w:rsidR="00045819" w:rsidRDefault="008F1183">
      <w:pPr>
        <w:rPr>
          <w:rFonts w:ascii="Times New Roman" w:hAnsi="Times New Roman"/>
          <w:sz w:val="24"/>
          <w:szCs w:val="24"/>
        </w:rPr>
      </w:pPr>
      <w:r>
        <w:rPr>
          <w:rFonts w:ascii="Times New Roman" w:hAnsi="Times New Roman"/>
          <w:sz w:val="24"/>
          <w:szCs w:val="24"/>
        </w:rPr>
        <w:t xml:space="preserve">Changing from one </w:t>
      </w:r>
      <w:proofErr w:type="gramStart"/>
      <w:r>
        <w:rPr>
          <w:rFonts w:ascii="Times New Roman" w:hAnsi="Times New Roman"/>
          <w:sz w:val="24"/>
          <w:szCs w:val="24"/>
        </w:rPr>
        <w:t>school  community</w:t>
      </w:r>
      <w:proofErr w:type="gramEnd"/>
      <w:r>
        <w:rPr>
          <w:rFonts w:ascii="Times New Roman" w:hAnsi="Times New Roman"/>
          <w:sz w:val="24"/>
          <w:szCs w:val="24"/>
        </w:rPr>
        <w:t xml:space="preserve">  to another during a school year can be a difficult and challenging experience for young people. In our school community</w:t>
      </w:r>
      <w:r w:rsidR="0025384F">
        <w:rPr>
          <w:rFonts w:ascii="Times New Roman" w:hAnsi="Times New Roman"/>
          <w:sz w:val="24"/>
          <w:szCs w:val="24"/>
        </w:rPr>
        <w:t>.</w:t>
      </w:r>
      <w:r>
        <w:rPr>
          <w:rFonts w:ascii="Times New Roman" w:hAnsi="Times New Roman"/>
          <w:sz w:val="24"/>
          <w:szCs w:val="24"/>
        </w:rPr>
        <w:t xml:space="preserve">  </w:t>
      </w:r>
      <w:r w:rsidR="0025384F">
        <w:rPr>
          <w:rFonts w:ascii="Times New Roman" w:hAnsi="Times New Roman"/>
          <w:sz w:val="24"/>
          <w:szCs w:val="24"/>
        </w:rPr>
        <w:t>W</w:t>
      </w:r>
      <w:r>
        <w:rPr>
          <w:rFonts w:ascii="Times New Roman" w:hAnsi="Times New Roman"/>
          <w:sz w:val="24"/>
          <w:szCs w:val="24"/>
        </w:rPr>
        <w:t xml:space="preserve">e are alert to the difficulties and issues that may arise for students at this time </w:t>
      </w:r>
      <w:proofErr w:type="gramStart"/>
      <w:r>
        <w:rPr>
          <w:rFonts w:ascii="Times New Roman" w:hAnsi="Times New Roman"/>
          <w:sz w:val="24"/>
          <w:szCs w:val="24"/>
        </w:rPr>
        <w:t>and  provide</w:t>
      </w:r>
      <w:proofErr w:type="gramEnd"/>
      <w:r>
        <w:rPr>
          <w:rFonts w:ascii="Times New Roman" w:hAnsi="Times New Roman"/>
          <w:sz w:val="24"/>
          <w:szCs w:val="24"/>
        </w:rPr>
        <w:t xml:space="preserve"> support for them in the following ways: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Working closely with Parents/Guardians, and in particular  the Parents/Guardians of students in the ASD Unit who can need high levels of support</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 xml:space="preserve">Communication, where possible,  with the school from which the student(s) is (are) transferring, and with any other relevant agencies </w:t>
      </w:r>
      <w:proofErr w:type="spellStart"/>
      <w:r>
        <w:rPr>
          <w:rFonts w:ascii="Times New Roman" w:hAnsi="Times New Roman"/>
          <w:sz w:val="24"/>
          <w:szCs w:val="24"/>
        </w:rPr>
        <w:t>etc</w:t>
      </w:r>
      <w:proofErr w:type="spellEnd"/>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Tutor Team</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 xml:space="preserve">Teaching Team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 xml:space="preserve">Pastoral Care Team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Chaplaincy Service</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 xml:space="preserve">Career Guidance </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The Home School Community Liaison Officer</w:t>
      </w:r>
    </w:p>
    <w:p w:rsidR="00045819" w:rsidRDefault="008F1183">
      <w:pPr>
        <w:pStyle w:val="ListParagraph"/>
        <w:numPr>
          <w:ilvl w:val="0"/>
          <w:numId w:val="2"/>
        </w:numPr>
        <w:rPr>
          <w:rFonts w:ascii="Times New Roman" w:hAnsi="Times New Roman"/>
          <w:sz w:val="24"/>
          <w:szCs w:val="24"/>
        </w:rPr>
      </w:pPr>
      <w:r>
        <w:rPr>
          <w:rFonts w:ascii="Times New Roman" w:hAnsi="Times New Roman"/>
          <w:sz w:val="24"/>
          <w:szCs w:val="24"/>
        </w:rPr>
        <w:t>School Support Services</w:t>
      </w:r>
    </w:p>
    <w:p w:rsidR="00045819" w:rsidRDefault="00045819">
      <w:pPr>
        <w:jc w:val="center"/>
        <w:rPr>
          <w:rFonts w:ascii="Times New Roman" w:hAnsi="Times New Roman"/>
          <w:b/>
          <w:sz w:val="36"/>
          <w:szCs w:val="36"/>
          <w:u w:val="single"/>
        </w:rPr>
      </w:pPr>
    </w:p>
    <w:p w:rsidR="00045819" w:rsidRDefault="008F1183">
      <w:pPr>
        <w:jc w:val="center"/>
        <w:rPr>
          <w:rFonts w:ascii="Times New Roman" w:hAnsi="Times New Roman"/>
          <w:b/>
          <w:sz w:val="36"/>
          <w:szCs w:val="36"/>
          <w:u w:val="single"/>
        </w:rPr>
      </w:pPr>
      <w:r>
        <w:rPr>
          <w:rFonts w:ascii="Times New Roman" w:hAnsi="Times New Roman"/>
          <w:b/>
          <w:sz w:val="36"/>
          <w:szCs w:val="36"/>
          <w:u w:val="single"/>
        </w:rPr>
        <w:t xml:space="preserve">Supporting the Changing </w:t>
      </w:r>
      <w:proofErr w:type="gramStart"/>
      <w:r>
        <w:rPr>
          <w:rFonts w:ascii="Times New Roman" w:hAnsi="Times New Roman"/>
          <w:b/>
          <w:sz w:val="36"/>
          <w:szCs w:val="36"/>
          <w:u w:val="single"/>
        </w:rPr>
        <w:t>Needs  of</w:t>
      </w:r>
      <w:proofErr w:type="gramEnd"/>
      <w:r>
        <w:rPr>
          <w:rFonts w:ascii="Times New Roman" w:hAnsi="Times New Roman"/>
          <w:b/>
          <w:sz w:val="36"/>
          <w:szCs w:val="36"/>
          <w:u w:val="single"/>
        </w:rPr>
        <w:t xml:space="preserve"> Our Staff</w:t>
      </w:r>
    </w:p>
    <w:p w:rsidR="00045819" w:rsidRDefault="008F1183">
      <w:pPr>
        <w:rPr>
          <w:rFonts w:ascii="Times New Roman" w:hAnsi="Times New Roman"/>
          <w:sz w:val="24"/>
          <w:szCs w:val="24"/>
        </w:rPr>
      </w:pPr>
      <w:r>
        <w:rPr>
          <w:rFonts w:ascii="Times New Roman" w:hAnsi="Times New Roman"/>
          <w:sz w:val="24"/>
          <w:szCs w:val="24"/>
        </w:rPr>
        <w:t xml:space="preserve">The following structures and services have a role to play in </w:t>
      </w:r>
      <w:proofErr w:type="gramStart"/>
      <w:r>
        <w:rPr>
          <w:rFonts w:ascii="Times New Roman" w:hAnsi="Times New Roman"/>
          <w:sz w:val="24"/>
          <w:szCs w:val="24"/>
        </w:rPr>
        <w:t>supporting  staff</w:t>
      </w:r>
      <w:proofErr w:type="gramEnd"/>
      <w:r>
        <w:rPr>
          <w:rFonts w:ascii="Times New Roman" w:hAnsi="Times New Roman"/>
          <w:sz w:val="24"/>
          <w:szCs w:val="24"/>
        </w:rPr>
        <w:t xml:space="preserve"> members in transition, and in responding to change:</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Culture of collegiality and collaboration among staff</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Regular staff meetings</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Subject Department Meetings</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Access to Policy &amp; Planning documents on staff server and in hard copy in Staffroom</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Mentoring for NQTs and for staff on teaching practice placement</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 xml:space="preserve">CPD </w:t>
      </w:r>
    </w:p>
    <w:p w:rsidR="001372A2" w:rsidRDefault="001372A2">
      <w:pPr>
        <w:pStyle w:val="ListParagraph"/>
        <w:numPr>
          <w:ilvl w:val="0"/>
          <w:numId w:val="8"/>
        </w:numPr>
        <w:rPr>
          <w:rFonts w:ascii="Times New Roman" w:hAnsi="Times New Roman"/>
          <w:sz w:val="24"/>
          <w:szCs w:val="24"/>
        </w:rPr>
      </w:pPr>
      <w:r>
        <w:rPr>
          <w:rFonts w:ascii="Times New Roman" w:hAnsi="Times New Roman"/>
          <w:sz w:val="24"/>
          <w:szCs w:val="24"/>
        </w:rPr>
        <w:lastRenderedPageBreak/>
        <w:t>ETB Human Resource  Section</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Teacher Unions (</w:t>
      </w:r>
      <w:proofErr w:type="spellStart"/>
      <w:r>
        <w:rPr>
          <w:rFonts w:ascii="Times New Roman" w:hAnsi="Times New Roman"/>
          <w:sz w:val="24"/>
          <w:szCs w:val="24"/>
        </w:rPr>
        <w:t>Coláiste</w:t>
      </w:r>
      <w:proofErr w:type="spellEnd"/>
      <w:r>
        <w:rPr>
          <w:rFonts w:ascii="Times New Roman" w:hAnsi="Times New Roman"/>
          <w:sz w:val="24"/>
          <w:szCs w:val="24"/>
        </w:rPr>
        <w:t xml:space="preserve"> </w:t>
      </w:r>
      <w:proofErr w:type="spellStart"/>
      <w:r>
        <w:rPr>
          <w:rFonts w:ascii="Times New Roman" w:hAnsi="Times New Roman"/>
          <w:sz w:val="24"/>
          <w:szCs w:val="24"/>
        </w:rPr>
        <w:t>Pobail</w:t>
      </w:r>
      <w:proofErr w:type="spellEnd"/>
      <w:r>
        <w:rPr>
          <w:rFonts w:ascii="Times New Roman" w:hAnsi="Times New Roman"/>
          <w:sz w:val="24"/>
          <w:szCs w:val="24"/>
        </w:rPr>
        <w:t xml:space="preserve"> </w:t>
      </w:r>
      <w:proofErr w:type="spellStart"/>
      <w:r>
        <w:rPr>
          <w:rFonts w:ascii="Times New Roman" w:hAnsi="Times New Roman"/>
          <w:sz w:val="24"/>
          <w:szCs w:val="24"/>
        </w:rPr>
        <w:t>Acla</w:t>
      </w:r>
      <w:proofErr w:type="spellEnd"/>
      <w:r>
        <w:rPr>
          <w:rFonts w:ascii="Times New Roman" w:hAnsi="Times New Roman"/>
          <w:sz w:val="24"/>
          <w:szCs w:val="24"/>
        </w:rPr>
        <w:t xml:space="preserve"> is a dual mandate school)</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 xml:space="preserve">Other Employee Unions </w:t>
      </w:r>
      <w:r w:rsidR="003259F5">
        <w:rPr>
          <w:rFonts w:ascii="Times New Roman" w:hAnsi="Times New Roman"/>
          <w:sz w:val="24"/>
          <w:szCs w:val="24"/>
        </w:rPr>
        <w:t>(Impact</w:t>
      </w:r>
      <w:r w:rsidR="001372A2">
        <w:rPr>
          <w:rFonts w:ascii="Times New Roman" w:hAnsi="Times New Roman"/>
          <w:sz w:val="24"/>
          <w:szCs w:val="24"/>
        </w:rPr>
        <w:t>, SIPTU</w:t>
      </w:r>
      <w:r w:rsidR="003259F5">
        <w:rPr>
          <w:rFonts w:ascii="Times New Roman" w:hAnsi="Times New Roman"/>
          <w:sz w:val="24"/>
          <w:szCs w:val="24"/>
        </w:rPr>
        <w:t>)</w:t>
      </w:r>
    </w:p>
    <w:p w:rsidR="00045819" w:rsidRDefault="008F1183">
      <w:pPr>
        <w:pStyle w:val="ListParagraph"/>
        <w:numPr>
          <w:ilvl w:val="0"/>
          <w:numId w:val="8"/>
        </w:numPr>
        <w:rPr>
          <w:rFonts w:ascii="Times New Roman" w:hAnsi="Times New Roman"/>
          <w:sz w:val="24"/>
          <w:szCs w:val="24"/>
        </w:rPr>
      </w:pPr>
      <w:r>
        <w:rPr>
          <w:rFonts w:ascii="Times New Roman" w:hAnsi="Times New Roman"/>
          <w:sz w:val="24"/>
          <w:szCs w:val="24"/>
        </w:rPr>
        <w:t>Chaplaincy Service</w:t>
      </w:r>
    </w:p>
    <w:p w:rsidR="00045819" w:rsidRDefault="00045819">
      <w:pPr>
        <w:rPr>
          <w:rFonts w:ascii="Times New Roman" w:hAnsi="Times New Roman"/>
          <w:sz w:val="24"/>
          <w:szCs w:val="24"/>
        </w:rPr>
      </w:pPr>
    </w:p>
    <w:p w:rsidR="00045819" w:rsidRDefault="008F1183">
      <w:pPr>
        <w:rPr>
          <w:rFonts w:ascii="Times New Roman" w:hAnsi="Times New Roman"/>
          <w:sz w:val="24"/>
          <w:szCs w:val="24"/>
        </w:rPr>
      </w:pPr>
      <w:r>
        <w:rPr>
          <w:rFonts w:ascii="Times New Roman" w:hAnsi="Times New Roman"/>
          <w:sz w:val="24"/>
          <w:szCs w:val="24"/>
        </w:rPr>
        <w:t>These external services and organisations offer support for school staff:</w:t>
      </w:r>
    </w:p>
    <w:p w:rsidR="00045819" w:rsidRDefault="008F1183">
      <w:pPr>
        <w:pStyle w:val="ListParagraph"/>
        <w:numPr>
          <w:ilvl w:val="0"/>
          <w:numId w:val="9"/>
        </w:numPr>
        <w:rPr>
          <w:rFonts w:ascii="Times New Roman" w:hAnsi="Times New Roman"/>
          <w:sz w:val="24"/>
          <w:szCs w:val="24"/>
        </w:rPr>
      </w:pPr>
      <w:r>
        <w:rPr>
          <w:rFonts w:ascii="Times New Roman" w:hAnsi="Times New Roman"/>
          <w:sz w:val="24"/>
          <w:szCs w:val="24"/>
        </w:rPr>
        <w:t xml:space="preserve">MSL ETB Head Office, </w:t>
      </w:r>
      <w:proofErr w:type="spellStart"/>
      <w:r>
        <w:rPr>
          <w:rFonts w:ascii="Times New Roman" w:hAnsi="Times New Roman"/>
          <w:sz w:val="24"/>
          <w:szCs w:val="24"/>
        </w:rPr>
        <w:t>Castlebar</w:t>
      </w:r>
      <w:proofErr w:type="spellEnd"/>
    </w:p>
    <w:p w:rsidR="00045819" w:rsidRDefault="008F1183">
      <w:pPr>
        <w:pStyle w:val="ListParagraph"/>
        <w:numPr>
          <w:ilvl w:val="0"/>
          <w:numId w:val="9"/>
        </w:numPr>
      </w:pPr>
      <w:r>
        <w:rPr>
          <w:rFonts w:ascii="Times New Roman" w:hAnsi="Times New Roman"/>
          <w:sz w:val="24"/>
          <w:szCs w:val="24"/>
        </w:rPr>
        <w:t>Department of Education &amp; Skills  (</w:t>
      </w:r>
      <w:hyperlink r:id="rId9" w:history="1">
        <w:r>
          <w:rPr>
            <w:rStyle w:val="Hyperlink"/>
            <w:rFonts w:ascii="Times New Roman" w:hAnsi="Times New Roman"/>
            <w:sz w:val="24"/>
            <w:szCs w:val="24"/>
          </w:rPr>
          <w:t>www.education.ie</w:t>
        </w:r>
      </w:hyperlink>
      <w:r>
        <w:rPr>
          <w:rFonts w:ascii="Times New Roman" w:hAnsi="Times New Roman"/>
          <w:sz w:val="24"/>
          <w:szCs w:val="24"/>
        </w:rPr>
        <w:t>)</w:t>
      </w:r>
    </w:p>
    <w:p w:rsidR="00045819" w:rsidRDefault="008F1183">
      <w:pPr>
        <w:pStyle w:val="ListParagraph"/>
        <w:numPr>
          <w:ilvl w:val="0"/>
          <w:numId w:val="9"/>
        </w:numPr>
      </w:pPr>
      <w:r>
        <w:rPr>
          <w:rFonts w:ascii="Times New Roman" w:hAnsi="Times New Roman"/>
          <w:sz w:val="24"/>
          <w:szCs w:val="24"/>
        </w:rPr>
        <w:t>PDST (</w:t>
      </w:r>
      <w:hyperlink r:id="rId10" w:history="1">
        <w:r>
          <w:rPr>
            <w:rStyle w:val="Hyperlink"/>
            <w:rFonts w:ascii="Times New Roman" w:hAnsi="Times New Roman"/>
            <w:sz w:val="24"/>
            <w:szCs w:val="24"/>
          </w:rPr>
          <w:t>www.pdst.ie</w:t>
        </w:r>
      </w:hyperlink>
      <w:r>
        <w:rPr>
          <w:rFonts w:ascii="Times New Roman" w:hAnsi="Times New Roman"/>
          <w:sz w:val="24"/>
          <w:szCs w:val="24"/>
        </w:rPr>
        <w:t>) &amp; Subject Organisations</w:t>
      </w:r>
    </w:p>
    <w:p w:rsidR="00045819" w:rsidRDefault="008F1183">
      <w:pPr>
        <w:pStyle w:val="ListParagraph"/>
        <w:numPr>
          <w:ilvl w:val="0"/>
          <w:numId w:val="9"/>
        </w:numPr>
      </w:pPr>
      <w:r>
        <w:rPr>
          <w:rFonts w:ascii="Times New Roman" w:hAnsi="Times New Roman"/>
          <w:sz w:val="24"/>
          <w:szCs w:val="24"/>
        </w:rPr>
        <w:t>ETBI (</w:t>
      </w:r>
      <w:hyperlink r:id="rId11" w:history="1">
        <w:r>
          <w:rPr>
            <w:rStyle w:val="Hyperlink"/>
            <w:rFonts w:ascii="Times New Roman" w:hAnsi="Times New Roman"/>
            <w:sz w:val="24"/>
            <w:szCs w:val="24"/>
          </w:rPr>
          <w:t>www.etbi.ie</w:t>
        </w:r>
      </w:hyperlink>
      <w:r>
        <w:rPr>
          <w:rFonts w:ascii="Times New Roman" w:hAnsi="Times New Roman"/>
          <w:sz w:val="24"/>
          <w:szCs w:val="24"/>
        </w:rPr>
        <w:t>)</w:t>
      </w:r>
    </w:p>
    <w:p w:rsidR="00045819" w:rsidRDefault="008F1183">
      <w:pPr>
        <w:pStyle w:val="ListParagraph"/>
        <w:numPr>
          <w:ilvl w:val="0"/>
          <w:numId w:val="9"/>
        </w:numPr>
      </w:pPr>
      <w:r>
        <w:rPr>
          <w:rFonts w:ascii="Times New Roman" w:hAnsi="Times New Roman"/>
          <w:sz w:val="24"/>
          <w:szCs w:val="24"/>
        </w:rPr>
        <w:t>Teaching Council of Ireland  (</w:t>
      </w:r>
      <w:hyperlink r:id="rId12" w:history="1">
        <w:r>
          <w:rPr>
            <w:rStyle w:val="Hyperlink"/>
            <w:rFonts w:ascii="Times New Roman" w:hAnsi="Times New Roman"/>
            <w:sz w:val="24"/>
            <w:szCs w:val="24"/>
          </w:rPr>
          <w:t>www.teachingcouncil.ie</w:t>
        </w:r>
      </w:hyperlink>
      <w:r>
        <w:rPr>
          <w:rFonts w:ascii="Times New Roman" w:hAnsi="Times New Roman"/>
          <w:sz w:val="24"/>
          <w:szCs w:val="24"/>
        </w:rPr>
        <w:t xml:space="preserve">) </w:t>
      </w:r>
    </w:p>
    <w:p w:rsidR="00045819" w:rsidRDefault="008F1183">
      <w:pPr>
        <w:pStyle w:val="ListParagraph"/>
        <w:numPr>
          <w:ilvl w:val="0"/>
          <w:numId w:val="9"/>
        </w:numPr>
      </w:pPr>
      <w:r>
        <w:rPr>
          <w:rFonts w:ascii="Times New Roman" w:hAnsi="Times New Roman"/>
          <w:sz w:val="24"/>
          <w:szCs w:val="24"/>
        </w:rPr>
        <w:t>SESS (</w:t>
      </w:r>
      <w:hyperlink r:id="rId13" w:history="1">
        <w:r>
          <w:rPr>
            <w:rStyle w:val="Hyperlink"/>
            <w:rFonts w:ascii="Times New Roman" w:hAnsi="Times New Roman"/>
            <w:sz w:val="24"/>
            <w:szCs w:val="24"/>
          </w:rPr>
          <w:t>www.sess.ie</w:t>
        </w:r>
      </w:hyperlink>
      <w:r>
        <w:rPr>
          <w:rFonts w:ascii="Times New Roman" w:hAnsi="Times New Roman"/>
          <w:sz w:val="24"/>
          <w:szCs w:val="24"/>
        </w:rPr>
        <w:t>)</w:t>
      </w:r>
    </w:p>
    <w:p w:rsidR="00045819" w:rsidRDefault="008F1183">
      <w:pPr>
        <w:pStyle w:val="ListParagraph"/>
        <w:numPr>
          <w:ilvl w:val="0"/>
          <w:numId w:val="9"/>
        </w:numPr>
      </w:pPr>
      <w:r>
        <w:rPr>
          <w:rFonts w:ascii="Times New Roman" w:hAnsi="Times New Roman"/>
          <w:sz w:val="24"/>
          <w:szCs w:val="24"/>
        </w:rPr>
        <w:t>NBSS (</w:t>
      </w:r>
      <w:hyperlink r:id="rId14" w:history="1">
        <w:r>
          <w:rPr>
            <w:rStyle w:val="Hyperlink"/>
            <w:rFonts w:ascii="Times New Roman" w:hAnsi="Times New Roman"/>
            <w:sz w:val="24"/>
            <w:szCs w:val="24"/>
          </w:rPr>
          <w:t>www.nbss.ie</w:t>
        </w:r>
      </w:hyperlink>
      <w:r>
        <w:rPr>
          <w:rFonts w:ascii="Times New Roman" w:hAnsi="Times New Roman"/>
          <w:sz w:val="24"/>
          <w:szCs w:val="24"/>
        </w:rPr>
        <w:t>)</w:t>
      </w:r>
    </w:p>
    <w:p w:rsidR="00045819" w:rsidRDefault="008669AB">
      <w:pPr>
        <w:pStyle w:val="ListParagraph"/>
        <w:numPr>
          <w:ilvl w:val="0"/>
          <w:numId w:val="9"/>
        </w:numPr>
        <w:rPr>
          <w:rFonts w:ascii="Times New Roman" w:hAnsi="Times New Roman"/>
          <w:sz w:val="24"/>
          <w:szCs w:val="24"/>
        </w:rPr>
      </w:pPr>
      <w:proofErr w:type="spellStart"/>
      <w:r>
        <w:rPr>
          <w:rFonts w:ascii="Times New Roman" w:hAnsi="Times New Roman"/>
          <w:sz w:val="24"/>
          <w:szCs w:val="24"/>
        </w:rPr>
        <w:t>Carecall</w:t>
      </w:r>
      <w:proofErr w:type="spellEnd"/>
      <w:r>
        <w:rPr>
          <w:rFonts w:ascii="Times New Roman" w:hAnsi="Times New Roman"/>
          <w:sz w:val="24"/>
          <w:szCs w:val="24"/>
        </w:rPr>
        <w:t xml:space="preserve"> </w:t>
      </w:r>
      <w:r w:rsidR="008F1183">
        <w:rPr>
          <w:rFonts w:ascii="Times New Roman" w:hAnsi="Times New Roman"/>
          <w:sz w:val="24"/>
          <w:szCs w:val="24"/>
        </w:rPr>
        <w:t>Employee Assistance Service: 1 800 411 057</w:t>
      </w:r>
      <w:r>
        <w:rPr>
          <w:rFonts w:ascii="Times New Roman" w:hAnsi="Times New Roman"/>
          <w:sz w:val="24"/>
          <w:szCs w:val="24"/>
        </w:rPr>
        <w:t xml:space="preserve"> (providing counselling &amp; support for all teachers in the State and their immediate families)</w:t>
      </w: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25384F" w:rsidRDefault="0025384F" w:rsidP="0025384F">
      <w:pPr>
        <w:rPr>
          <w:rFonts w:ascii="Times New Roman" w:hAnsi="Times New Roman"/>
          <w:b/>
          <w:sz w:val="32"/>
          <w:szCs w:val="32"/>
          <w:u w:val="single"/>
        </w:rPr>
      </w:pPr>
      <w:r>
        <w:rPr>
          <w:rFonts w:ascii="Times New Roman" w:hAnsi="Times New Roman"/>
          <w:b/>
          <w:sz w:val="32"/>
          <w:szCs w:val="32"/>
          <w:u w:val="single"/>
        </w:rPr>
        <w:t>LINKS WITH OTHER SCHOOL POLICIES</w:t>
      </w:r>
    </w:p>
    <w:p w:rsidR="0025384F" w:rsidRDefault="0025384F" w:rsidP="0025384F">
      <w:pPr>
        <w:rPr>
          <w:rFonts w:ascii="Times New Roman" w:hAnsi="Times New Roman"/>
          <w:b/>
          <w:sz w:val="32"/>
          <w:szCs w:val="32"/>
          <w:u w:val="single"/>
        </w:rPr>
      </w:pPr>
      <w:proofErr w:type="gramStart"/>
      <w:r w:rsidRPr="008074CC">
        <w:rPr>
          <w:rFonts w:ascii="Times New Roman" w:hAnsi="Times New Roman"/>
          <w:sz w:val="24"/>
          <w:szCs w:val="24"/>
        </w:rPr>
        <w:t xml:space="preserve">Many </w:t>
      </w:r>
      <w:r>
        <w:rPr>
          <w:rFonts w:ascii="Times New Roman" w:hAnsi="Times New Roman"/>
          <w:sz w:val="24"/>
          <w:szCs w:val="24"/>
        </w:rPr>
        <w:t xml:space="preserve"> of</w:t>
      </w:r>
      <w:proofErr w:type="gramEnd"/>
      <w:r>
        <w:rPr>
          <w:rFonts w:ascii="Times New Roman" w:hAnsi="Times New Roman"/>
          <w:sz w:val="24"/>
          <w:szCs w:val="24"/>
        </w:rPr>
        <w:t xml:space="preserve"> the school’s policies and plans feed into this Policy. Some of these include:</w:t>
      </w:r>
    </w:p>
    <w:p w:rsidR="0025384F" w:rsidRDefault="0025384F" w:rsidP="0025384F">
      <w:pPr>
        <w:pStyle w:val="ListParagraph"/>
        <w:numPr>
          <w:ilvl w:val="0"/>
          <w:numId w:val="10"/>
        </w:numPr>
        <w:rPr>
          <w:rFonts w:ascii="Times New Roman" w:hAnsi="Times New Roman"/>
          <w:sz w:val="24"/>
          <w:szCs w:val="24"/>
        </w:rPr>
      </w:pPr>
      <w:r>
        <w:rPr>
          <w:rFonts w:ascii="Times New Roman" w:hAnsi="Times New Roman"/>
          <w:sz w:val="24"/>
          <w:szCs w:val="24"/>
        </w:rPr>
        <w:t>Pastoral Care Policy</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Guidance Plan</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 xml:space="preserve">Chaplaincy Service </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HSCL Policy</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Policy on Attendance &amp; Participation</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JCSP Policy</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 xml:space="preserve">Enrolment Policy </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Code of Behaviour</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lastRenderedPageBreak/>
        <w:t>TY Policy</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Literacy Policy</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Numeracy Policy</w:t>
      </w:r>
    </w:p>
    <w:p w:rsidR="0025384F" w:rsidRDefault="0025384F" w:rsidP="0025384F">
      <w:pPr>
        <w:pStyle w:val="ListParagraph"/>
        <w:numPr>
          <w:ilvl w:val="0"/>
          <w:numId w:val="10"/>
        </w:numPr>
        <w:tabs>
          <w:tab w:val="left" w:pos="2115"/>
        </w:tabs>
        <w:rPr>
          <w:rFonts w:ascii="Times New Roman" w:hAnsi="Times New Roman"/>
          <w:sz w:val="24"/>
          <w:szCs w:val="24"/>
        </w:rPr>
      </w:pPr>
      <w:r>
        <w:rPr>
          <w:rFonts w:ascii="Times New Roman" w:hAnsi="Times New Roman"/>
          <w:sz w:val="24"/>
          <w:szCs w:val="24"/>
        </w:rPr>
        <w:t>School Library Plan</w:t>
      </w:r>
    </w:p>
    <w:p w:rsidR="0025384F" w:rsidRPr="00113B0E" w:rsidRDefault="0025384F" w:rsidP="0025384F">
      <w:pPr>
        <w:rPr>
          <w:rFonts w:ascii="Times New Roman" w:hAnsi="Times New Roman"/>
          <w:sz w:val="24"/>
          <w:szCs w:val="24"/>
        </w:rPr>
      </w:pPr>
    </w:p>
    <w:p w:rsidR="0025384F" w:rsidRDefault="0025384F" w:rsidP="0025384F">
      <w:pPr>
        <w:rPr>
          <w:rFonts w:ascii="Times New Roman" w:hAnsi="Times New Roman"/>
          <w:sz w:val="24"/>
          <w:szCs w:val="24"/>
        </w:rPr>
      </w:pPr>
    </w:p>
    <w:p w:rsidR="0025384F" w:rsidRPr="00113B0E" w:rsidRDefault="0025384F" w:rsidP="0025384F">
      <w:pPr>
        <w:rPr>
          <w:rFonts w:ascii="Times New Roman" w:hAnsi="Times New Roman"/>
          <w:sz w:val="24"/>
          <w:szCs w:val="24"/>
        </w:rPr>
      </w:pPr>
    </w:p>
    <w:p w:rsidR="0025384F" w:rsidRDefault="0025384F" w:rsidP="0025384F">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25384F" w:rsidRDefault="0025384F" w:rsidP="00113B0E">
      <w:pPr>
        <w:rPr>
          <w:rFonts w:ascii="Times New Roman" w:hAnsi="Times New Roman"/>
          <w:sz w:val="24"/>
          <w:szCs w:val="24"/>
        </w:rPr>
      </w:pPr>
    </w:p>
    <w:p w:rsidR="0025384F" w:rsidRDefault="0025384F" w:rsidP="00113B0E">
      <w:pPr>
        <w:rPr>
          <w:rFonts w:ascii="Times New Roman" w:hAnsi="Times New Roman"/>
          <w:sz w:val="24"/>
          <w:szCs w:val="24"/>
        </w:rPr>
      </w:pPr>
    </w:p>
    <w:p w:rsidR="0025384F" w:rsidRDefault="0025384F" w:rsidP="00113B0E">
      <w:pPr>
        <w:rPr>
          <w:rFonts w:ascii="Times New Roman" w:hAnsi="Times New Roman"/>
          <w:sz w:val="24"/>
          <w:szCs w:val="24"/>
        </w:rPr>
      </w:pPr>
    </w:p>
    <w:p w:rsidR="0025384F" w:rsidRDefault="0025384F" w:rsidP="00113B0E">
      <w:pPr>
        <w:rPr>
          <w:rFonts w:ascii="Times New Roman" w:hAnsi="Times New Roman"/>
          <w:sz w:val="24"/>
          <w:szCs w:val="24"/>
        </w:rPr>
      </w:pPr>
    </w:p>
    <w:p w:rsidR="0025384F" w:rsidRDefault="0025384F" w:rsidP="00113B0E">
      <w:pPr>
        <w:rPr>
          <w:rFonts w:ascii="Times New Roman" w:hAnsi="Times New Roman"/>
          <w:sz w:val="24"/>
          <w:szCs w:val="24"/>
        </w:rPr>
      </w:pPr>
    </w:p>
    <w:p w:rsidR="0025384F" w:rsidRDefault="0025384F" w:rsidP="00113B0E">
      <w:pPr>
        <w:rPr>
          <w:rFonts w:ascii="Times New Roman" w:hAnsi="Times New Roman"/>
          <w:sz w:val="24"/>
          <w:szCs w:val="24"/>
        </w:rPr>
      </w:pPr>
    </w:p>
    <w:p w:rsidR="0025384F" w:rsidRDefault="0025384F" w:rsidP="00113B0E">
      <w:pPr>
        <w:rPr>
          <w:rFonts w:ascii="Times New Roman" w:hAnsi="Times New Roman"/>
          <w:sz w:val="24"/>
          <w:szCs w:val="24"/>
        </w:rPr>
      </w:pPr>
    </w:p>
    <w:p w:rsidR="0025384F" w:rsidRDefault="0025384F" w:rsidP="00113B0E">
      <w:pPr>
        <w:rPr>
          <w:rFonts w:ascii="Times New Roman" w:hAnsi="Times New Roman"/>
          <w:sz w:val="24"/>
          <w:szCs w:val="24"/>
        </w:rPr>
      </w:pPr>
    </w:p>
    <w:p w:rsidR="00113B0E" w:rsidRDefault="00113B0E" w:rsidP="00113B0E">
      <w:pPr>
        <w:rPr>
          <w:rFonts w:ascii="Times New Roman" w:hAnsi="Times New Roman"/>
          <w:sz w:val="24"/>
          <w:szCs w:val="24"/>
        </w:rPr>
      </w:pPr>
      <w:r>
        <w:rPr>
          <w:rFonts w:ascii="Times New Roman" w:hAnsi="Times New Roman"/>
          <w:sz w:val="24"/>
          <w:szCs w:val="24"/>
        </w:rPr>
        <w:lastRenderedPageBreak/>
        <w:t xml:space="preserve">This policy was adopted by the Board of Management on ________________   [date].   </w:t>
      </w:r>
    </w:p>
    <w:p w:rsidR="00113B0E" w:rsidRDefault="00113B0E" w:rsidP="00113B0E">
      <w:pPr>
        <w:rPr>
          <w:rFonts w:ascii="Times New Roman" w:hAnsi="Times New Roman"/>
          <w:sz w:val="24"/>
          <w:szCs w:val="24"/>
        </w:rPr>
      </w:pPr>
    </w:p>
    <w:p w:rsidR="00113B0E" w:rsidRDefault="00113B0E" w:rsidP="00113B0E">
      <w:pPr>
        <w:jc w:val="both"/>
        <w:rPr>
          <w:rFonts w:ascii="Times New Roman" w:hAnsi="Times New Roman"/>
          <w:sz w:val="24"/>
          <w:szCs w:val="24"/>
        </w:rPr>
      </w:pPr>
      <w:r>
        <w:rPr>
          <w:rFonts w:ascii="Times New Roman" w:hAnsi="Times New Roman"/>
          <w:sz w:val="24"/>
          <w:szCs w:val="24"/>
        </w:rPr>
        <w:t xml:space="preserve">This policy has been made available to school personnel, is readily accessible to parents and pupils on request, and has </w:t>
      </w:r>
      <w:proofErr w:type="gramStart"/>
      <w:r>
        <w:rPr>
          <w:rFonts w:ascii="Times New Roman" w:hAnsi="Times New Roman"/>
          <w:sz w:val="24"/>
          <w:szCs w:val="24"/>
        </w:rPr>
        <w:t>been  provided</w:t>
      </w:r>
      <w:proofErr w:type="gramEnd"/>
      <w:r>
        <w:rPr>
          <w:rFonts w:ascii="Times New Roman" w:hAnsi="Times New Roman"/>
          <w:sz w:val="24"/>
          <w:szCs w:val="24"/>
        </w:rPr>
        <w:t xml:space="preserve"> to the Parents’ Council.   A copy of this policy will be made available to the Department and the patron if requested.    </w:t>
      </w:r>
    </w:p>
    <w:p w:rsidR="00113B0E" w:rsidRDefault="00113B0E" w:rsidP="00113B0E">
      <w:pPr>
        <w:jc w:val="both"/>
        <w:rPr>
          <w:rFonts w:ascii="Times New Roman" w:hAnsi="Times New Roman"/>
          <w:sz w:val="24"/>
          <w:szCs w:val="24"/>
        </w:rPr>
      </w:pPr>
    </w:p>
    <w:p w:rsidR="00113B0E" w:rsidRDefault="00113B0E" w:rsidP="00113B0E">
      <w:pPr>
        <w:jc w:val="both"/>
        <w:rPr>
          <w:rFonts w:ascii="Times New Roman" w:hAnsi="Times New Roman"/>
          <w:sz w:val="24"/>
          <w:szCs w:val="24"/>
        </w:rPr>
      </w:pPr>
      <w:r>
        <w:rPr>
          <w:rFonts w:ascii="Times New Roman" w:hAnsi="Times New Roman"/>
          <w:sz w:val="24"/>
          <w:szCs w:val="24"/>
        </w:rPr>
        <w:t xml:space="preserve">This policy and its implementation will be reviewed by the Board of Management </w:t>
      </w:r>
      <w:proofErr w:type="gramStart"/>
      <w:r>
        <w:rPr>
          <w:rFonts w:ascii="Times New Roman" w:hAnsi="Times New Roman"/>
          <w:sz w:val="24"/>
          <w:szCs w:val="24"/>
        </w:rPr>
        <w:t>once  every</w:t>
      </w:r>
      <w:proofErr w:type="gramEnd"/>
      <w:r>
        <w:rPr>
          <w:rFonts w:ascii="Times New Roman" w:hAnsi="Times New Roman"/>
          <w:sz w:val="24"/>
          <w:szCs w:val="24"/>
        </w:rPr>
        <w:t xml:space="preserve"> 2  years. </w:t>
      </w: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r>
        <w:rPr>
          <w:rFonts w:ascii="Times New Roman" w:hAnsi="Times New Roman"/>
          <w:sz w:val="24"/>
          <w:szCs w:val="24"/>
        </w:rPr>
        <w:t xml:space="preserve">Signed: ____________________________________                     Date: ______________                        </w:t>
      </w:r>
      <w:bookmarkStart w:id="0" w:name="_GoBack"/>
      <w:r>
        <w:rPr>
          <w:rFonts w:ascii="Times New Roman" w:hAnsi="Times New Roman"/>
          <w:sz w:val="24"/>
          <w:szCs w:val="24"/>
        </w:rPr>
        <w:t xml:space="preserve">                                             </w:t>
      </w:r>
    </w:p>
    <w:p w:rsidR="00113B0E" w:rsidRDefault="00113B0E" w:rsidP="00113B0E">
      <w:pPr>
        <w:rPr>
          <w:rFonts w:ascii="Times New Roman" w:hAnsi="Times New Roman"/>
          <w:sz w:val="24"/>
          <w:szCs w:val="24"/>
        </w:rPr>
      </w:pPr>
      <w:r>
        <w:rPr>
          <w:rFonts w:ascii="Times New Roman" w:hAnsi="Times New Roman"/>
          <w:sz w:val="24"/>
          <w:szCs w:val="24"/>
        </w:rPr>
        <w:t xml:space="preserve">              (Chairperson of Board of Management)                   </w:t>
      </w:r>
    </w:p>
    <w:bookmarkEnd w:id="0"/>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rPr>
      </w:pPr>
      <w:r>
        <w:rPr>
          <w:rFonts w:ascii="Times New Roman" w:hAnsi="Times New Roman"/>
          <w:sz w:val="24"/>
          <w:szCs w:val="24"/>
        </w:rPr>
        <w:t xml:space="preserve"> Signed: ___________________________                                  Date: __________________  </w:t>
      </w:r>
    </w:p>
    <w:p w:rsidR="00113B0E" w:rsidRDefault="00113B0E" w:rsidP="00113B0E">
      <w:pPr>
        <w:rPr>
          <w:rFonts w:ascii="Times New Roman" w:hAnsi="Times New Roman"/>
          <w:sz w:val="24"/>
          <w:szCs w:val="24"/>
        </w:rPr>
      </w:pPr>
      <w:r>
        <w:rPr>
          <w:rFonts w:ascii="Times New Roman" w:hAnsi="Times New Roman"/>
          <w:sz w:val="24"/>
          <w:szCs w:val="24"/>
        </w:rPr>
        <w:t xml:space="preserve">               (Principal)  </w:t>
      </w:r>
    </w:p>
    <w:p w:rsidR="00113B0E" w:rsidRDefault="00113B0E" w:rsidP="00113B0E">
      <w:pPr>
        <w:rPr>
          <w:rFonts w:ascii="Times New Roman" w:hAnsi="Times New Roman"/>
          <w:sz w:val="24"/>
          <w:szCs w:val="24"/>
        </w:rPr>
      </w:pPr>
    </w:p>
    <w:p w:rsidR="00113B0E" w:rsidRDefault="00113B0E" w:rsidP="00113B0E">
      <w:pPr>
        <w:rPr>
          <w:rFonts w:ascii="Times New Roman" w:hAnsi="Times New Roman"/>
          <w:sz w:val="24"/>
          <w:szCs w:val="24"/>
          <w:u w:val="single"/>
        </w:rPr>
      </w:pPr>
      <w:r>
        <w:rPr>
          <w:rFonts w:ascii="Times New Roman" w:hAnsi="Times New Roman"/>
          <w:sz w:val="24"/>
          <w:szCs w:val="24"/>
        </w:rPr>
        <w:t xml:space="preserve">Date of next review:  </w:t>
      </w:r>
      <w:r>
        <w:rPr>
          <w:rFonts w:ascii="Times New Roman" w:hAnsi="Times New Roman"/>
          <w:sz w:val="24"/>
          <w:szCs w:val="24"/>
          <w:u w:val="single"/>
        </w:rPr>
        <w:t xml:space="preserve">December 2016 </w:t>
      </w:r>
    </w:p>
    <w:p w:rsidR="00113B0E" w:rsidRDefault="00113B0E" w:rsidP="00113B0E"/>
    <w:p w:rsidR="00113B0E" w:rsidRDefault="00113B0E" w:rsidP="00113B0E">
      <w:pPr>
        <w:rPr>
          <w:rFonts w:ascii="Times New Roman" w:hAnsi="Times New Roman"/>
          <w:sz w:val="24"/>
          <w:szCs w:val="24"/>
        </w:rPr>
      </w:pPr>
    </w:p>
    <w:sectPr w:rsidR="00113B0E" w:rsidSect="00B87C94">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D4" w:rsidRDefault="008F1183">
      <w:pPr>
        <w:spacing w:after="0" w:line="240" w:lineRule="auto"/>
      </w:pPr>
      <w:r>
        <w:separator/>
      </w:r>
    </w:p>
  </w:endnote>
  <w:endnote w:type="continuationSeparator" w:id="0">
    <w:p w:rsidR="00044AD4" w:rsidRDefault="008F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D4" w:rsidRDefault="008F1183">
      <w:pPr>
        <w:spacing w:after="0" w:line="240" w:lineRule="auto"/>
      </w:pPr>
      <w:r>
        <w:rPr>
          <w:color w:val="000000"/>
        </w:rPr>
        <w:separator/>
      </w:r>
    </w:p>
  </w:footnote>
  <w:footnote w:type="continuationSeparator" w:id="0">
    <w:p w:rsidR="00044AD4" w:rsidRDefault="008F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9AB"/>
    <w:multiLevelType w:val="multilevel"/>
    <w:tmpl w:val="2DBA85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BF54558"/>
    <w:multiLevelType w:val="multilevel"/>
    <w:tmpl w:val="19CC2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1A90514"/>
    <w:multiLevelType w:val="multilevel"/>
    <w:tmpl w:val="FD309E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9AA20F7"/>
    <w:multiLevelType w:val="multilevel"/>
    <w:tmpl w:val="94086508"/>
    <w:lvl w:ilvl="0">
      <w:start w:val="1"/>
      <w:numFmt w:val="lowerLett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B63CD1"/>
    <w:multiLevelType w:val="multilevel"/>
    <w:tmpl w:val="AD32F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3F02C5E"/>
    <w:multiLevelType w:val="multilevel"/>
    <w:tmpl w:val="B13A7D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4BE6DEB"/>
    <w:multiLevelType w:val="multilevel"/>
    <w:tmpl w:val="232258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C7C677E"/>
    <w:multiLevelType w:val="multilevel"/>
    <w:tmpl w:val="1026F1F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4A04AD0"/>
    <w:multiLevelType w:val="multilevel"/>
    <w:tmpl w:val="89AE3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9A275CB"/>
    <w:multiLevelType w:val="multilevel"/>
    <w:tmpl w:val="6A84D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8"/>
  </w:num>
  <w:num w:numId="3">
    <w:abstractNumId w:val="3"/>
  </w:num>
  <w:num w:numId="4">
    <w:abstractNumId w:val="5"/>
  </w:num>
  <w:num w:numId="5">
    <w:abstractNumId w:val="9"/>
  </w:num>
  <w:num w:numId="6">
    <w:abstractNumId w:val="2"/>
  </w:num>
  <w:num w:numId="7">
    <w:abstractNumId w:val="0"/>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19"/>
    <w:rsid w:val="00021BB4"/>
    <w:rsid w:val="00044AD4"/>
    <w:rsid w:val="00045819"/>
    <w:rsid w:val="00113B0E"/>
    <w:rsid w:val="001372A2"/>
    <w:rsid w:val="001A1912"/>
    <w:rsid w:val="0025384F"/>
    <w:rsid w:val="002F68E2"/>
    <w:rsid w:val="003259F5"/>
    <w:rsid w:val="005034CF"/>
    <w:rsid w:val="008074CC"/>
    <w:rsid w:val="008669AB"/>
    <w:rsid w:val="008F1183"/>
    <w:rsid w:val="00B04585"/>
    <w:rsid w:val="00B87C94"/>
    <w:rsid w:val="00C91905"/>
    <w:rsid w:val="00D83D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Spacing">
    <w:name w:val="No Spacing"/>
    <w:pPr>
      <w:spacing w:after="0" w:line="240" w:lineRule="auto"/>
      <w:textAlignment w:val="auto"/>
    </w:p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Spacing">
    <w:name w:val="No Spacing"/>
    <w:pPr>
      <w:spacing w:after="0" w:line="240" w:lineRule="auto"/>
      <w:textAlignment w:val="auto"/>
    </w:p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ss.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achingcouncil.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bi.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dst.ie" TargetMode="External"/><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hyperlink" Target="http://www.nbs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Breege O'Brien</dc:creator>
  <cp:lastModifiedBy>Breege O'Brien</cp:lastModifiedBy>
  <cp:revision>3</cp:revision>
  <cp:lastPrinted>2014-11-20T11:03:00Z</cp:lastPrinted>
  <dcterms:created xsi:type="dcterms:W3CDTF">2014-11-20T10:59:00Z</dcterms:created>
  <dcterms:modified xsi:type="dcterms:W3CDTF">2014-11-20T11:05:00Z</dcterms:modified>
</cp:coreProperties>
</file>